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19" w:rsidRDefault="00660B19" w:rsidP="00C74E34">
      <w:pPr>
        <w:jc w:val="right"/>
      </w:pPr>
      <w:r>
        <w:rPr>
          <w:noProof/>
          <w:lang w:eastAsia="ru-RU"/>
        </w:rPr>
        <w:drawing>
          <wp:inline distT="0" distB="0" distL="0" distR="0" wp14:anchorId="4824961B">
            <wp:extent cx="2303450" cy="16192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80" cy="162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E34" w:rsidRDefault="00C74E34" w:rsidP="00C74E34">
      <w:pPr>
        <w:jc w:val="right"/>
      </w:pPr>
      <w:r>
        <w:t>Пр. №22 от 31.08.22г</w:t>
      </w:r>
    </w:p>
    <w:p w:rsidR="00C74E34" w:rsidRPr="00C74E34" w:rsidRDefault="00C74E34" w:rsidP="00C74E34">
      <w:pPr>
        <w:spacing w:before="120" w:after="159" w:line="211" w:lineRule="atLeast"/>
        <w:ind w:firstLine="360"/>
        <w:jc w:val="both"/>
        <w:rPr>
          <w:rFonts w:ascii="Helvetica" w:eastAsia="Times New Roman" w:hAnsi="Helvetica" w:cs="Helvetica"/>
          <w:color w:val="002644"/>
          <w:sz w:val="28"/>
          <w:szCs w:val="28"/>
          <w:lang w:eastAsia="ru-RU"/>
        </w:rPr>
      </w:pPr>
      <w:r w:rsidRPr="00C74E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Режим дня в холодное время года принят на совете педагогов №1 от 31.08.202</w:t>
      </w:r>
      <w:r w:rsidR="00DD74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C74E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  Прием детей с 7.20 до 8.00</w:t>
      </w:r>
    </w:p>
    <w:p w:rsidR="00C74E34" w:rsidRPr="00C74E34" w:rsidRDefault="00C74E34" w:rsidP="00C74E34">
      <w:pPr>
        <w:spacing w:before="120" w:after="0" w:line="176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  <w:t> </w:t>
      </w:r>
    </w:p>
    <w:tbl>
      <w:tblPr>
        <w:tblW w:w="10840" w:type="dxa"/>
        <w:tblInd w:w="-1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786"/>
        <w:gridCol w:w="2391"/>
      </w:tblGrid>
      <w:tr w:rsidR="00C74E34" w:rsidRPr="00C74E34" w:rsidTr="00C74E34">
        <w:trPr>
          <w:trHeight w:val="149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inherit" w:eastAsia="Times New Roman" w:hAnsi="inherit" w:cs="Helvetica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inherit" w:eastAsia="Times New Roman" w:hAnsi="inherit" w:cs="Helvetica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inherit" w:eastAsia="Times New Roman" w:hAnsi="inherit" w:cs="Helvetica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inherit" w:eastAsia="Times New Roman" w:hAnsi="inherit" w:cs="Helvetica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inherit" w:eastAsia="Times New Roman" w:hAnsi="inherit" w:cs="Helvetica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C74E34" w:rsidRPr="00C74E34" w:rsidTr="00C74E34">
        <w:trPr>
          <w:trHeight w:val="10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Прием на воздухе, индивидуальная работа, утренняя гимнастика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7.20-8.00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7.20-8.20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7.20-8.00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7.20-8.25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7.20-8.00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7.20-8.30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7.20-8.00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00FF"/>
                <w:sz w:val="20"/>
                <w:szCs w:val="20"/>
                <w:lang w:eastAsia="ru-RU"/>
              </w:rPr>
              <w:t>7.20-8.35</w:t>
            </w:r>
          </w:p>
        </w:tc>
      </w:tr>
      <w:tr w:rsidR="00C74E34" w:rsidRPr="00C74E34" w:rsidTr="00660B19">
        <w:trPr>
          <w:trHeight w:val="567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8.20-8.45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8.25-8.45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8.30 - 8.50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8.35-8.50</w:t>
            </w:r>
          </w:p>
        </w:tc>
      </w:tr>
      <w:tr w:rsidR="00C74E34" w:rsidRPr="00C74E34" w:rsidTr="00660B19">
        <w:trPr>
          <w:trHeight w:val="453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Игра, самостоятельная деятельность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8.45-9.00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8.45-9.00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8.50-9.0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8.50-9.00</w:t>
            </w:r>
          </w:p>
        </w:tc>
      </w:tr>
      <w:tr w:rsidR="00C74E34" w:rsidRPr="00C74E34" w:rsidTr="00C74E34">
        <w:trPr>
          <w:trHeight w:val="19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Организованная образовательная деятельность ( в соответствии с сеткой НОД)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9.00-9.15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9.00-9.30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9.00-9.25</w:t>
            </w:r>
          </w:p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9.35-10.00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10.10-10.35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9.00-9.30</w:t>
            </w:r>
          </w:p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9.40-10.10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10.20-10.50</w:t>
            </w:r>
          </w:p>
        </w:tc>
      </w:tr>
      <w:tr w:rsidR="00C74E34" w:rsidRPr="00C74E34" w:rsidTr="00C74E34">
        <w:trPr>
          <w:trHeight w:val="19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Второй завтрак, Подготовка к прогулке, прогулка, (игры, наблюдения)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9.40 – 11.40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9.50– 12.10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10.</w:t>
            </w:r>
            <w:r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00</w:t>
            </w: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-12.25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10.</w:t>
            </w:r>
            <w:r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00</w:t>
            </w: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-12.35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</w:t>
            </w:r>
          </w:p>
        </w:tc>
      </w:tr>
      <w:tr w:rsidR="00C74E34" w:rsidRPr="00C74E34" w:rsidTr="00C74E34">
        <w:trPr>
          <w:trHeight w:val="119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Возвращение с прогулки, дежурство, подготовка к обеду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11.40 – 12.00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12.25-12.40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12.35-12.50</w:t>
            </w:r>
          </w:p>
        </w:tc>
      </w:tr>
      <w:tr w:rsidR="00C74E34" w:rsidRPr="00C74E34" w:rsidTr="00C74E34">
        <w:trPr>
          <w:trHeight w:val="4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12.00-12.25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12.30-12.50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12.40-12.55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12.50-13.05</w:t>
            </w:r>
          </w:p>
        </w:tc>
      </w:tr>
      <w:tr w:rsidR="00C74E34" w:rsidRPr="00C74E34" w:rsidTr="00C74E34">
        <w:trPr>
          <w:trHeight w:val="70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12.25 – 15.00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12.50 – 15.00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12.55 – 15.00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13.05 – 15.00</w:t>
            </w:r>
          </w:p>
        </w:tc>
      </w:tr>
      <w:tr w:rsidR="00C74E34" w:rsidRPr="00C74E34" w:rsidTr="00C74E34">
        <w:trPr>
          <w:trHeight w:val="299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660B19" w:rsidRDefault="00C74E34" w:rsidP="00660B19">
            <w:pPr>
              <w:spacing w:before="120" w:after="120" w:line="240" w:lineRule="auto"/>
              <w:ind w:firstLine="360"/>
              <w:rPr>
                <w:rFonts w:ascii="Helvetica" w:eastAsia="Times New Roman" w:hAnsi="Helvetica" w:cs="Helvetica"/>
                <w:color w:val="002644"/>
                <w:sz w:val="18"/>
                <w:szCs w:val="18"/>
                <w:lang w:eastAsia="ru-RU"/>
              </w:rPr>
            </w:pPr>
            <w:r w:rsidRPr="00660B19">
              <w:rPr>
                <w:rFonts w:ascii="Helvetica" w:eastAsia="Times New Roman" w:hAnsi="Helvetica" w:cs="Helvetica"/>
                <w:color w:val="0070C0"/>
                <w:sz w:val="18"/>
                <w:szCs w:val="18"/>
                <w:lang w:eastAsia="ru-RU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15.00-15.25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15.00 -15.25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15.00-15.25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15.00-15.25</w:t>
            </w:r>
          </w:p>
        </w:tc>
      </w:tr>
      <w:tr w:rsidR="00C74E34" w:rsidRPr="00C74E34" w:rsidTr="00660B19">
        <w:trPr>
          <w:trHeight w:val="563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15.25-15.50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660B19">
            <w:pPr>
              <w:spacing w:before="120" w:after="120" w:line="240" w:lineRule="auto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15.25 -15.50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15.25-15.40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15.25-15.35</w:t>
            </w:r>
          </w:p>
        </w:tc>
      </w:tr>
      <w:tr w:rsidR="00C74E34" w:rsidRPr="00C74E34" w:rsidTr="00C74E34">
        <w:trPr>
          <w:trHeight w:val="19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Чтение художественной литературы, самостоятельная деятельность</w:t>
            </w:r>
            <w:r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 xml:space="preserve"> Кружковая работа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15.50-16.20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15.50-16.20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15.40-16.25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59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15.35-16.30</w:t>
            </w:r>
          </w:p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 </w:t>
            </w:r>
          </w:p>
        </w:tc>
      </w:tr>
      <w:tr w:rsidR="00C74E34" w:rsidRPr="00C74E34" w:rsidTr="00C74E34">
        <w:trPr>
          <w:trHeight w:val="194"/>
        </w:trPr>
        <w:tc>
          <w:tcPr>
            <w:tcW w:w="31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lastRenderedPageBreak/>
              <w:t>Подготовка к прогулке, прогулка, спокойные игры, уход домой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16.20-18.00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16.20 – 18.00</w:t>
            </w:r>
          </w:p>
        </w:tc>
        <w:tc>
          <w:tcPr>
            <w:tcW w:w="17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16.25 -18.00</w:t>
            </w:r>
          </w:p>
        </w:tc>
        <w:tc>
          <w:tcPr>
            <w:tcW w:w="23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08" w:type="dxa"/>
            </w:tcMar>
            <w:hideMark/>
          </w:tcPr>
          <w:p w:rsidR="00C74E34" w:rsidRPr="00C74E34" w:rsidRDefault="00C74E34" w:rsidP="00C74E34">
            <w:pPr>
              <w:spacing w:before="120" w:after="12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002644"/>
                <w:sz w:val="20"/>
                <w:szCs w:val="20"/>
                <w:lang w:eastAsia="ru-RU"/>
              </w:rPr>
            </w:pPr>
            <w:r w:rsidRPr="00C74E34">
              <w:rPr>
                <w:rFonts w:ascii="Helvetica" w:eastAsia="Times New Roman" w:hAnsi="Helvetica" w:cs="Helvetica"/>
                <w:color w:val="0070C0"/>
                <w:sz w:val="20"/>
                <w:szCs w:val="20"/>
                <w:lang w:eastAsia="ru-RU"/>
              </w:rPr>
              <w:t>16.30 - 18.00</w:t>
            </w:r>
          </w:p>
        </w:tc>
      </w:tr>
    </w:tbl>
    <w:p w:rsidR="00C74E34" w:rsidRPr="00C74E34" w:rsidRDefault="00C74E34" w:rsidP="00C74E34">
      <w:pPr>
        <w:spacing w:before="120" w:after="0" w:line="176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Примечания: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inherit" w:eastAsia="Times New Roman" w:hAnsi="inherit" w:cs="Helvetica"/>
          <w:b/>
          <w:bCs/>
          <w:color w:val="0070C0"/>
          <w:sz w:val="28"/>
          <w:szCs w:val="28"/>
          <w:lang w:eastAsia="ru-RU"/>
        </w:rPr>
        <w:t>1.</w:t>
      </w: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 Если в конкретный день вечернее занятие отсутствует в расписании, воспитатели организуют МПГ - занятия с детьми по интересам или предлагают игру.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  <w:t> 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inherit" w:eastAsia="Times New Roman" w:hAnsi="inherit" w:cs="Helvetica"/>
          <w:b/>
          <w:bCs/>
          <w:color w:val="0070C0"/>
          <w:sz w:val="28"/>
          <w:szCs w:val="28"/>
          <w:lang w:eastAsia="ru-RU"/>
        </w:rPr>
        <w:t>2.</w:t>
      </w: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 МПГ-малая подгруппа (2-3 ребёнка).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inherit" w:eastAsia="Times New Roman" w:hAnsi="inherit" w:cs="Helvetica"/>
          <w:b/>
          <w:bCs/>
          <w:color w:val="0070C0"/>
          <w:sz w:val="28"/>
          <w:szCs w:val="28"/>
          <w:lang w:eastAsia="ru-RU"/>
        </w:rPr>
        <w:t>3.</w:t>
      </w: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 </w:t>
      </w:r>
      <w:r w:rsidRPr="00C74E34">
        <w:rPr>
          <w:rFonts w:ascii="inherit" w:eastAsia="Times New Roman" w:hAnsi="inherit" w:cs="Helvetica"/>
          <w:i/>
          <w:iCs/>
          <w:color w:val="0070C0"/>
          <w:sz w:val="28"/>
          <w:szCs w:val="28"/>
          <w:lang w:eastAsia="ru-RU"/>
        </w:rPr>
        <w:t>Продолжительность групповых занятий: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в младших группах 10-15 мин. (1пол. дня), 10 мин. (2 пол. дня),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в средних группах 15 мин. (1пол. дня), 15 мин. (2 пол. дня),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в старших группах 25 мин. (1 пол. дня), 20 мин. (2 пол. дня),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в подготовительных группах 30 мин. (1 пол. дня), 25 мин. (2 пол. дня)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с обязательным перерывом между занятиями 10 минут.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inherit" w:eastAsia="Times New Roman" w:hAnsi="inherit" w:cs="Helvetica"/>
          <w:b/>
          <w:bCs/>
          <w:color w:val="0070C0"/>
          <w:sz w:val="28"/>
          <w:szCs w:val="28"/>
          <w:lang w:eastAsia="ru-RU"/>
        </w:rPr>
        <w:t>4</w:t>
      </w:r>
      <w:r w:rsidRPr="00C74E34">
        <w:rPr>
          <w:rFonts w:ascii="Verdana" w:eastAsia="Times New Roman" w:hAnsi="Verdana" w:cs="Helvetica"/>
          <w:color w:val="0070C0"/>
          <w:sz w:val="28"/>
          <w:szCs w:val="28"/>
          <w:lang w:eastAsia="ru-RU"/>
        </w:rPr>
        <w:t>. В летний период прогулка максимально увеличивается. Игры, физические упражнения, занятия в плавательном бассейне и отдельные занятия по образовательным областям проводятся на открытом воздухе.</w:t>
      </w:r>
    </w:p>
    <w:p w:rsidR="00C74E34" w:rsidRPr="00C74E34" w:rsidRDefault="00C74E34" w:rsidP="00C74E34">
      <w:pPr>
        <w:spacing w:before="120" w:after="0" w:line="224" w:lineRule="atLeast"/>
        <w:ind w:firstLine="363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  <w:t> </w:t>
      </w:r>
    </w:p>
    <w:p w:rsidR="00C74E34" w:rsidRPr="00C74E34" w:rsidRDefault="00C74E34" w:rsidP="00C74E34">
      <w:pPr>
        <w:spacing w:before="120" w:after="0" w:line="224" w:lineRule="atLeast"/>
        <w:ind w:firstLine="360"/>
        <w:jc w:val="both"/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</w:pPr>
      <w:r w:rsidRPr="00C74E34">
        <w:rPr>
          <w:rFonts w:ascii="Helvetica" w:eastAsia="Times New Roman" w:hAnsi="Helvetica" w:cs="Helvetica"/>
          <w:color w:val="002644"/>
          <w:sz w:val="20"/>
          <w:szCs w:val="20"/>
          <w:lang w:eastAsia="ru-RU"/>
        </w:rPr>
        <w:t> </w:t>
      </w:r>
    </w:p>
    <w:p w:rsidR="00307953" w:rsidRPr="00C74E34" w:rsidRDefault="00307953" w:rsidP="00C74E34">
      <w:bookmarkStart w:id="0" w:name="_GoBack"/>
      <w:bookmarkEnd w:id="0"/>
    </w:p>
    <w:sectPr w:rsidR="00307953" w:rsidRPr="00C74E34" w:rsidSect="00C74E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4"/>
    <w:rsid w:val="00307953"/>
    <w:rsid w:val="00660B19"/>
    <w:rsid w:val="00C56E03"/>
    <w:rsid w:val="00C74E34"/>
    <w:rsid w:val="00DD748E"/>
    <w:rsid w:val="00F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9721D-F7A8-46B0-9092-FA68D443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6</cp:revision>
  <cp:lastPrinted>2022-11-24T06:39:00Z</cp:lastPrinted>
  <dcterms:created xsi:type="dcterms:W3CDTF">2022-09-02T12:20:00Z</dcterms:created>
  <dcterms:modified xsi:type="dcterms:W3CDTF">2024-01-12T05:41:00Z</dcterms:modified>
</cp:coreProperties>
</file>