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6D" w:rsidRPr="00E72EA6" w:rsidRDefault="00E20C6D" w:rsidP="00C423A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</w:t>
      </w: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  <w:r w:rsidR="00E0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C423AB" w:rsidRDefault="00C423AB" w:rsidP="00C4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Принята                                                                                                Утверждаю</w:t>
      </w:r>
    </w:p>
    <w:p w:rsidR="00C423AB" w:rsidRDefault="00C423AB" w:rsidP="00C4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совете педагогов №1                                             Директор МБДОО «ЦДР Д/с №17»</w:t>
      </w:r>
    </w:p>
    <w:p w:rsidR="00C423AB" w:rsidRDefault="00C423AB" w:rsidP="00C4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30.08.202</w:t>
      </w:r>
      <w:r w:rsidR="003E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_________ </w:t>
      </w:r>
      <w:r w:rsidR="003E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Байчорова</w:t>
      </w:r>
    </w:p>
    <w:p w:rsidR="00C423AB" w:rsidRPr="00C423AB" w:rsidRDefault="00C423AB" w:rsidP="00C4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Приказ </w:t>
      </w:r>
      <w:r w:rsidR="00AC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56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30.08.202</w:t>
      </w:r>
      <w:r w:rsidR="003E3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3AB" w:rsidRDefault="00C423AB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C6D" w:rsidRDefault="00E20C6D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20C6D" w:rsidRPr="00E72EA6" w:rsidRDefault="00E20C6D" w:rsidP="00E20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производственного контроля</w:t>
      </w:r>
      <w:r w:rsidR="005F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питания</w:t>
      </w: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МБДО</w:t>
      </w:r>
      <w:r w:rsidR="005F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«ЦДР</w:t>
      </w: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Д/с №1</w:t>
      </w:r>
      <w:r w:rsidR="005F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F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Мамонтёнок</w:t>
      </w: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0C6D" w:rsidRPr="00E72EA6" w:rsidRDefault="003E30CA" w:rsidP="00E20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</w:t>
      </w:r>
      <w:r w:rsidR="00E20C6D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20C6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20C6D" w:rsidRPr="00E72EA6" w:rsidRDefault="00E20C6D" w:rsidP="005F049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программы </w:t>
      </w: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санитарно-эпидемиологической безопасности сотрудников и воспитанников, путем должного выполнения санитарных правил, санитарно-противоэпидемических и профилактических мероприятий, организация и осуществление контроля за соблюдением</w:t>
      </w:r>
      <w:r w:rsidR="005F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качественного питания</w:t>
      </w: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C6D" w:rsidRPr="00E72EA6" w:rsidRDefault="00E20C6D" w:rsidP="00E20C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производственного контроля: </w:t>
      </w:r>
    </w:p>
    <w:p w:rsidR="00E20C6D" w:rsidRPr="00E72EA6" w:rsidRDefault="00E20C6D" w:rsidP="005F0493">
      <w:pPr>
        <w:autoSpaceDE w:val="0"/>
        <w:autoSpaceDN w:val="0"/>
        <w:adjustRightInd w:val="0"/>
        <w:spacing w:after="45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E20C6D" w:rsidRPr="00E72EA6" w:rsidRDefault="00E20C6D" w:rsidP="005F0493">
      <w:pPr>
        <w:autoSpaceDE w:val="0"/>
        <w:autoSpaceDN w:val="0"/>
        <w:adjustRightInd w:val="0"/>
        <w:spacing w:after="45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учета и отчетности, установленной действующим законодательством по вопросам</w:t>
      </w:r>
      <w:r w:rsidR="005F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</w:t>
      </w: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связанным</w:t>
      </w:r>
      <w:r w:rsidR="005F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осуществлением производственного контроля; </w:t>
      </w:r>
    </w:p>
    <w:p w:rsidR="00E20C6D" w:rsidRPr="00E72EA6" w:rsidRDefault="00E20C6D" w:rsidP="005F0493">
      <w:pPr>
        <w:autoSpaceDE w:val="0"/>
        <w:autoSpaceDN w:val="0"/>
        <w:adjustRightInd w:val="0"/>
        <w:spacing w:after="45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медицинских осмотров воспитанников и сотрудников, профессиональной гигиенической подготовки сотрудников; </w:t>
      </w:r>
    </w:p>
    <w:p w:rsidR="00E20C6D" w:rsidRPr="00E72EA6" w:rsidRDefault="00E20C6D" w:rsidP="006F2D83">
      <w:pPr>
        <w:autoSpaceDE w:val="0"/>
        <w:autoSpaceDN w:val="0"/>
        <w:adjustRightInd w:val="0"/>
        <w:spacing w:after="45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воспитательно-образовательного процесса.</w:t>
      </w:r>
    </w:p>
    <w:p w:rsidR="00E20C6D" w:rsidRPr="00E72EA6" w:rsidRDefault="00E20C6D" w:rsidP="006F2D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0C6D" w:rsidRPr="00E72EA6" w:rsidRDefault="00E20C6D" w:rsidP="006F2D83">
      <w:pPr>
        <w:tabs>
          <w:tab w:val="left" w:pos="32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Нормативная база:</w:t>
      </w: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0C6D" w:rsidRPr="00E72EA6" w:rsidRDefault="00E20C6D" w:rsidP="006F2D83">
      <w:pPr>
        <w:numPr>
          <w:ilvl w:val="0"/>
          <w:numId w:val="1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EA6">
        <w:rPr>
          <w:rFonts w:ascii="Times New Roman" w:eastAsia="Times New Roman" w:hAnsi="Times New Roman" w:cs="Times New Roman"/>
          <w:sz w:val="28"/>
          <w:szCs w:val="28"/>
        </w:rPr>
        <w:t>Федеральный закон РФ «О санитарно-эпидемиологическом благополучии населения» от 30.03.99г. № 52 ФЗ;</w:t>
      </w:r>
    </w:p>
    <w:p w:rsidR="00E20C6D" w:rsidRPr="00E72EA6" w:rsidRDefault="00E20C6D" w:rsidP="006F2D83">
      <w:pPr>
        <w:numPr>
          <w:ilvl w:val="0"/>
          <w:numId w:val="1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EA6">
        <w:rPr>
          <w:rFonts w:ascii="Times New Roman" w:eastAsia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организациях;</w:t>
      </w:r>
    </w:p>
    <w:p w:rsidR="00E20C6D" w:rsidRPr="00E72EA6" w:rsidRDefault="00E20C6D" w:rsidP="006F2D83">
      <w:pPr>
        <w:numPr>
          <w:ilvl w:val="0"/>
          <w:numId w:val="1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EA6">
        <w:rPr>
          <w:rFonts w:ascii="Times New Roman" w:eastAsia="Times New Roman" w:hAnsi="Times New Roman" w:cs="Times New Roman"/>
          <w:sz w:val="28"/>
          <w:szCs w:val="28"/>
        </w:rPr>
        <w:t>Приказ № 186/272 от 30.03.92г. «О совершенствовании системы медицинского обеспечения в образовательных учреждениях;</w:t>
      </w:r>
    </w:p>
    <w:p w:rsidR="00E20C6D" w:rsidRPr="00E72EA6" w:rsidRDefault="00E20C6D" w:rsidP="006F2D83">
      <w:pPr>
        <w:numPr>
          <w:ilvl w:val="0"/>
          <w:numId w:val="18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EA6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№ 60 от 14.03.95г. «Об утверждении инструкции по проведению профилактических осмотров детей дошкольного и школьного возраста на основе медико-экономических нормативов».</w:t>
      </w:r>
    </w:p>
    <w:p w:rsidR="00E20C6D" w:rsidRPr="00E72EA6" w:rsidRDefault="00E20C6D" w:rsidP="006F2D8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20C6D" w:rsidRPr="00E72EA6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действует в течение 1 учебного года. Необходимые изменения, дополнения в программу производственного контроля вносятся при изменении основного вида деятельности организации или других существенных изменениях деятельности организации. </w:t>
      </w:r>
    </w:p>
    <w:p w:rsidR="00E20C6D" w:rsidRPr="00E72EA6" w:rsidRDefault="00E20C6D" w:rsidP="006F2D8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20C6D" w:rsidRPr="00E72EA6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Лица, осуществляющие производственный контроль в </w:t>
      </w:r>
      <w:r w:rsidR="005F0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МБДОО</w:t>
      </w:r>
      <w:r w:rsidRPr="00E72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0C6D" w:rsidRPr="00E72EA6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0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МБДОО</w:t>
      </w: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C6D" w:rsidRPr="00E72EA6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по АХЧ;</w:t>
      </w:r>
    </w:p>
    <w:p w:rsidR="00E20C6D" w:rsidRPr="00E72EA6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труда</w:t>
      </w: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C6D" w:rsidRPr="00E72EA6" w:rsidRDefault="005F0493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по ВМР;</w:t>
      </w:r>
    </w:p>
    <w:p w:rsidR="00E20C6D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</w:t>
      </w:r>
      <w:r w:rsidR="003E3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работник;</w:t>
      </w:r>
    </w:p>
    <w:p w:rsidR="003E30CA" w:rsidRPr="00E72EA6" w:rsidRDefault="003E30CA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ответственный за организацию питания в МБДОО.</w:t>
      </w:r>
    </w:p>
    <w:p w:rsidR="00E20C6D" w:rsidRPr="00E72EA6" w:rsidRDefault="00E20C6D" w:rsidP="006F2D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72EA6" w:rsidRDefault="00E20C6D" w:rsidP="005F04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своевременность организации</w:t>
      </w:r>
      <w:r w:rsidR="005F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</w:t>
      </w: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полноту и достоверность осуществляемого производственного контроля несёт </w:t>
      </w:r>
      <w:r w:rsidR="005F0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МБДОО.</w:t>
      </w:r>
    </w:p>
    <w:p w:rsidR="00E20C6D" w:rsidRPr="00E72EA6" w:rsidRDefault="00E20C6D" w:rsidP="00E20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72EA6" w:rsidRDefault="00E20C6D" w:rsidP="00E2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график производственного контроля</w:t>
      </w:r>
    </w:p>
    <w:p w:rsidR="00E20C6D" w:rsidRPr="00E72EA6" w:rsidRDefault="00B776CE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контроль:</w:t>
      </w:r>
    </w:p>
    <w:p w:rsidR="00E20C6D" w:rsidRPr="00E72EA6" w:rsidRDefault="00E20C6D" w:rsidP="005F0493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санитарно-техническим состо</w:t>
      </w:r>
      <w:r w:rsidR="00E80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янием здания и территории МБДО</w:t>
      </w:r>
      <w:r w:rsidR="005F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E20C6D" w:rsidRPr="00E72EA6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693"/>
        <w:gridCol w:w="2191"/>
      </w:tblGrid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производственного контроля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 ответственного лица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5F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комплектования ДО</w:t>
            </w:r>
            <w:r w:rsidR="005F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детьми, наполняемостью групп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5F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</w:t>
            </w:r>
            <w:r w:rsidR="005F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:rsidR="00E20C6D" w:rsidRPr="00E72EA6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20C6D" w:rsidRPr="00E72EA6" w:rsidTr="00E20C6D">
        <w:trPr>
          <w:trHeight w:val="1289"/>
        </w:trPr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5F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благоустройства территории и оборудования участка ДО</w:t>
            </w:r>
            <w:r w:rsidR="005F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(визуально)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(приемка д/с)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Зам.АХЧ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игрового и спортивного оборудования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(визуально)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(приемка д/с)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АХЧ </w:t>
            </w:r>
          </w:p>
          <w:p w:rsidR="00E20C6D" w:rsidRPr="00E72EA6" w:rsidRDefault="00E80F01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территории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(визуально)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теплый период Еженедельный (визуально)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период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АХЧ.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ремонтных работ с использованием строительных и отделочных материалов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проведенных работ</w:t>
            </w:r>
          </w:p>
        </w:tc>
        <w:tc>
          <w:tcPr>
            <w:tcW w:w="2191" w:type="dxa"/>
            <w:vAlign w:val="center"/>
          </w:tcPr>
          <w:p w:rsidR="00B776CE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0C6D" w:rsidRPr="00E72EA6" w:rsidRDefault="00E20C6D" w:rsidP="00B7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АХЧ 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оборудования групповых ячеек, специализированных помещений для работы с детьми в соответствии с возрастом, антропометрическими показателями, профилем учреждения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1" w:type="dxa"/>
            <w:vAlign w:val="center"/>
          </w:tcPr>
          <w:p w:rsidR="00E20C6D" w:rsidRPr="00E72EA6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ВМР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д/с </w:t>
            </w:r>
          </w:p>
          <w:p w:rsidR="00E20C6D" w:rsidRPr="00E72EA6" w:rsidRDefault="00E20C6D" w:rsidP="00B7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естественного освещения помещений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д/с </w:t>
            </w:r>
          </w:p>
          <w:p w:rsidR="00E20C6D" w:rsidRPr="00E72EA6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АХЧ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систем искусственного освещения. Обеспечение нормативной освещенностью помещений. Контроль хранения и утилизации люминесцентных ламп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системы отопления, вентиляции здания оборудования и технического состояния систем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отопительный период. Опрессовка отоп. системы 1 раз в  год, испытания вентил. системы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систем горячего и холодного водоснабжения, канализации, оборудования и технического состояния систем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 состояния помещений и дезинфекционных мероприятий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песка в песочницах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191" w:type="dxa"/>
            <w:vAlign w:val="center"/>
          </w:tcPr>
          <w:p w:rsidR="00E20C6D" w:rsidRPr="00E72EA6" w:rsidRDefault="00E20C6D" w:rsidP="00B7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B7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дезинсекционных мероприятий, заключения и исполнения договоров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условиям договора</w:t>
            </w:r>
          </w:p>
        </w:tc>
        <w:tc>
          <w:tcPr>
            <w:tcW w:w="2191" w:type="dxa"/>
            <w:vAlign w:val="center"/>
          </w:tcPr>
          <w:p w:rsidR="00B776CE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наличия сертификатов на используемые строительные материалы, оборудование, мебель, моющие и дезинфицирующие средства и др.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ind w:left="-45" w:right="-108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приобретения</w:t>
            </w:r>
          </w:p>
        </w:tc>
        <w:tc>
          <w:tcPr>
            <w:tcW w:w="2191" w:type="dxa"/>
            <w:vAlign w:val="center"/>
          </w:tcPr>
          <w:p w:rsidR="00B776CE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0C6D" w:rsidRPr="00E72EA6" w:rsidRDefault="00E20C6D" w:rsidP="00B7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</w:tr>
      <w:tr w:rsidR="00E20C6D" w:rsidRPr="00E72EA6" w:rsidTr="00E20C6D">
        <w:tc>
          <w:tcPr>
            <w:tcW w:w="567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20C6D" w:rsidRPr="00E72EA6" w:rsidRDefault="00E20C6D" w:rsidP="00B7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предписаний Роспотребнадзора, планов мероприятий по улучшению санитарно-технического состояния учреждения. 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предписаний</w:t>
            </w:r>
          </w:p>
        </w:tc>
        <w:tc>
          <w:tcPr>
            <w:tcW w:w="2191" w:type="dxa"/>
            <w:vAlign w:val="center"/>
          </w:tcPr>
          <w:p w:rsidR="00E20C6D" w:rsidRPr="00E72EA6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7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АХЧ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C6D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72EA6" w:rsidRDefault="00E20C6D" w:rsidP="00E20C6D">
      <w:pPr>
        <w:numPr>
          <w:ilvl w:val="0"/>
          <w:numId w:val="19"/>
        </w:numPr>
        <w:tabs>
          <w:tab w:val="left" w:pos="-4962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</w:t>
      </w:r>
      <w:r w:rsidR="00E80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троль организации питания детей</w:t>
      </w:r>
    </w:p>
    <w:p w:rsidR="00E20C6D" w:rsidRPr="00E72EA6" w:rsidRDefault="00E20C6D" w:rsidP="00E20C6D">
      <w:pPr>
        <w:tabs>
          <w:tab w:val="left" w:pos="-496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C6D" w:rsidRDefault="00E20C6D" w:rsidP="00124D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плану мероприятий по контролю организации питания МБДО</w:t>
      </w:r>
      <w:r w:rsidR="00B7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«ЦДР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№ 1</w:t>
      </w:r>
      <w:r w:rsidR="00B776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7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2020-2021</w:t>
      </w: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124D5A" w:rsidRPr="00124D5A" w:rsidRDefault="00124D5A" w:rsidP="00124D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поставки продуктов питания в детские сады</w:t>
      </w:r>
    </w:p>
    <w:p w:rsidR="00124D5A" w:rsidRPr="00124D5A" w:rsidRDefault="00124D5A" w:rsidP="00124D5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СанПин 2.4.1.3049-13 рекомендует установить график питания для детей, состоящий из 4 приемов пищи: завтрак, второй завтрак, обед, полдник. Питание организуется по 10-дневному меню, различному в зависимости от сезона и от возрастных групп детей.</w:t>
      </w:r>
    </w:p>
    <w:p w:rsidR="00124D5A" w:rsidRPr="00124D5A" w:rsidRDefault="00124D5A" w:rsidP="00124D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блюд выпускаются технологические карты, которые составляет технолог, а меню разрабатывается технологом и/или медсестрой детского сада.</w:t>
      </w:r>
    </w:p>
    <w:p w:rsidR="00124D5A" w:rsidRPr="00124D5A" w:rsidRDefault="00124D5A" w:rsidP="00124D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правилом питания дошкольников является максимальное разнообразие и наличие всех необходимые питательных веществ, микроэлементов и витаминов в рационе детей. Поэтому в их рационе обязательно должны присутствовать рыба, мясо, молоко и кисломолочные продукты, а также яйца, злаки и крупы и блюда из них, бобовые, фрукты и овощи, натуральные животные и растительные жиры и т.д.</w:t>
      </w:r>
    </w:p>
    <w:p w:rsidR="00124D5A" w:rsidRPr="00124D5A" w:rsidRDefault="00124D5A" w:rsidP="00124D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регулирует график питания детей, устанавливает примерную калорийность и питательную ценность, а также примерный состав и объем каждого приема пищи для ребенка.</w:t>
      </w:r>
    </w:p>
    <w:p w:rsidR="008F5515" w:rsidRPr="008F5515" w:rsidRDefault="008F5515" w:rsidP="008F55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5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КОНТРОЛЯ ПИТАНИЯ </w:t>
      </w:r>
    </w:p>
    <w:tbl>
      <w:tblPr>
        <w:tblW w:w="0" w:type="auto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693"/>
        <w:gridCol w:w="1535"/>
        <w:gridCol w:w="2009"/>
        <w:gridCol w:w="1674"/>
      </w:tblGrid>
      <w:tr w:rsidR="008F5515" w:rsidRPr="008F5515" w:rsidTr="007355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515" w:rsidRPr="008F5515" w:rsidRDefault="008F5515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515" w:rsidRPr="008F5515" w:rsidRDefault="008F5515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 контроля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515" w:rsidRPr="008F5515" w:rsidRDefault="008F5515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515" w:rsidRPr="008F5515" w:rsidRDefault="008F5515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515" w:rsidRPr="008F5515" w:rsidRDefault="008F5515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Инструмент    </w:t>
            </w:r>
          </w:p>
          <w:p w:rsidR="008F5515" w:rsidRPr="008F5515" w:rsidRDefault="008F5515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контроля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515" w:rsidRPr="008F5515" w:rsidRDefault="008F5515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</w:tr>
      <w:tr w:rsidR="0073553A" w:rsidRPr="008F5515" w:rsidTr="007355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Pr="008F5515" w:rsidRDefault="0073553A" w:rsidP="008F55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Style w:val="c0"/>
                <w:color w:val="000002"/>
              </w:rPr>
            </w:pPr>
            <w:r>
              <w:rPr>
                <w:rStyle w:val="c0"/>
                <w:color w:val="000002"/>
              </w:rPr>
              <w:t>Санитарно-гигиеническое состояние помещений</w:t>
            </w:r>
          </w:p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пищеблока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Style w:val="c0"/>
                <w:color w:val="000002"/>
              </w:rPr>
            </w:pPr>
            <w:r>
              <w:rPr>
                <w:rStyle w:val="c0"/>
                <w:color w:val="000002"/>
              </w:rPr>
              <w:t>Медсестра</w:t>
            </w:r>
          </w:p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Зам.по АХЧ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 w:rsidP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Проведение генеральной и текущей уборки.</w:t>
            </w:r>
          </w:p>
          <w:p w:rsidR="0073553A" w:rsidRDefault="0073553A" w:rsidP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Соблюдение режима проветривания.</w:t>
            </w:r>
          </w:p>
          <w:p w:rsidR="0073553A" w:rsidRDefault="0073553A" w:rsidP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Проверка наличия сетки на окнах, для предупреждения залета насекомых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Pr="0073553A" w:rsidRDefault="0073553A" w:rsidP="008F551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55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Наблюдение </w:t>
            </w:r>
          </w:p>
        </w:tc>
      </w:tr>
      <w:tr w:rsidR="0073553A" w:rsidRPr="008F5515" w:rsidTr="0073553A">
        <w:trPr>
          <w:trHeight w:val="10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Питание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Контроль санитарно-гигиенического состояния оборудования:</w:t>
            </w:r>
          </w:p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достаточности, маркировки оборудования и посуды;</w:t>
            </w:r>
          </w:p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санитарно-гигиенического состояния пищеблока, кладовых;</w:t>
            </w:r>
          </w:p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условий хранения сырья, достаточности, маркировки уборочного инвентаря;</w:t>
            </w:r>
          </w:p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поступления на пищеблок продуктов;</w:t>
            </w:r>
          </w:p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 xml:space="preserve">выполнения норм </w:t>
            </w:r>
            <w:r>
              <w:rPr>
                <w:rStyle w:val="c0"/>
                <w:color w:val="000002"/>
              </w:rPr>
              <w:lastRenderedPageBreak/>
              <w:t>питания;</w:t>
            </w:r>
          </w:p>
          <w:p w:rsidR="0073553A" w:rsidRDefault="0073553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соблюдения правил личной гигиены персонала;</w:t>
            </w:r>
          </w:p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выполнения режима питания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lastRenderedPageBreak/>
              <w:t>Ежедневно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Default="003E30CA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  <w:r w:rsidR="0073553A">
              <w:rPr>
                <w:rStyle w:val="c0"/>
                <w:color w:val="000002"/>
              </w:rPr>
              <w:t>, повар,</w:t>
            </w:r>
          </w:p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кладовщик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D83" w:rsidRDefault="0073553A" w:rsidP="008F5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меню</w:t>
            </w:r>
          </w:p>
        </w:tc>
      </w:tr>
      <w:tr w:rsidR="0073553A" w:rsidRPr="008F5515" w:rsidTr="0073553A">
        <w:trPr>
          <w:trHeight w:val="6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утверждение.</w:t>
            </w:r>
          </w:p>
        </w:tc>
      </w:tr>
      <w:tr w:rsidR="0073553A" w:rsidRPr="008F5515" w:rsidTr="0073553A">
        <w:trPr>
          <w:trHeight w:val="3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составление меню и ведение накопительной ведомости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10 дней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подсчета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</w:tr>
      <w:tr w:rsidR="0073553A" w:rsidRPr="008F5515" w:rsidTr="0073553A">
        <w:trPr>
          <w:trHeight w:val="3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подсчета норм потребления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</w:tr>
      <w:tr w:rsidR="0073553A" w:rsidRPr="008F5515" w:rsidTr="0073553A">
        <w:trPr>
          <w:trHeight w:val="5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Попечительский совет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 с указанием вида и объема блюд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</w:tr>
      <w:tr w:rsidR="0073553A" w:rsidRPr="008F5515" w:rsidTr="0073553A">
        <w:trPr>
          <w:trHeight w:val="1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Качество   приготовления пищи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«Бракераж готовой продукции»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проверки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органо-лептической оценки пищи</w:t>
            </w:r>
          </w:p>
        </w:tc>
      </w:tr>
      <w:tr w:rsidR="0073553A" w:rsidRPr="008F5515" w:rsidTr="0073553A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индивидуального питания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для детей  с аллергическими заболеваниями</w:t>
            </w:r>
            <w:r w:rsidRPr="008F5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индивидуальной непереносимости  продуктов по группам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журнале</w:t>
            </w:r>
          </w:p>
        </w:tc>
      </w:tr>
      <w:tr w:rsidR="0073553A" w:rsidRPr="008F5515" w:rsidTr="0073553A">
        <w:trPr>
          <w:trHeight w:val="4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документов</w:t>
            </w:r>
          </w:p>
        </w:tc>
      </w:tr>
      <w:tr w:rsidR="0073553A" w:rsidRPr="008F5515" w:rsidTr="0073553A">
        <w:trPr>
          <w:trHeight w:val="3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Инд. листки питания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 продуктов, согласно инд. листку питания</w:t>
            </w:r>
          </w:p>
        </w:tc>
      </w:tr>
      <w:tr w:rsidR="0073553A" w:rsidRPr="008F5515" w:rsidTr="0073553A">
        <w:trPr>
          <w:trHeight w:val="5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Младшие воспитатели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Инд. листки питания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продуктов, согласно инд. листку питания</w:t>
            </w:r>
          </w:p>
        </w:tc>
      </w:tr>
      <w:tr w:rsidR="0073553A" w:rsidRPr="008F5515" w:rsidTr="0073553A">
        <w:trPr>
          <w:trHeight w:val="5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Сроки  хранения и своевременного использования скоропортящихся продуктов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  <w:p w:rsidR="0073553A" w:rsidRDefault="0073553A" w:rsidP="008F5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Кладовщик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«Бракераж сырой продукции»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учет</w:t>
            </w:r>
          </w:p>
        </w:tc>
      </w:tr>
      <w:tr w:rsidR="0073553A" w:rsidRPr="008F5515" w:rsidTr="0073553A">
        <w:trPr>
          <w:trHeight w:val="8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 раз в месяц  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ДРК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Анализ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</w:p>
        </w:tc>
      </w:tr>
      <w:tr w:rsidR="0073553A" w:rsidRPr="008F5515" w:rsidTr="007355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Соблюдение оптимального  температурного режима хранения продуктов в холодильниках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</w:p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«Регистрации температуры холодильника»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</w:t>
            </w:r>
          </w:p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журнале</w:t>
            </w:r>
          </w:p>
        </w:tc>
      </w:tr>
      <w:tr w:rsidR="0073553A" w:rsidRPr="008F5515" w:rsidTr="0073553A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Соблюдение правил и требований транспортировки продуктов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 продуктов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 1 раз в      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месяц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Наблюдение</w:t>
            </w:r>
          </w:p>
        </w:tc>
      </w:tr>
      <w:tr w:rsidR="0073553A" w:rsidRPr="008F5515" w:rsidTr="0073553A">
        <w:trPr>
          <w:trHeight w:val="5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5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Закладка  блюд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Анализ документации,   взвешивание    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Продуктов</w:t>
            </w:r>
          </w:p>
        </w:tc>
      </w:tr>
      <w:tr w:rsidR="0073553A" w:rsidRPr="008F5515" w:rsidTr="0073553A">
        <w:trPr>
          <w:trHeight w:val="3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отсутствии медицинской сестры, нарушениях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  раза в неделю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Акт-    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проверки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 раз в месяц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4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Маркировка посуды, оборудования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Постоянно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Санитарный журнал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</w:tr>
      <w:tr w:rsidR="0073553A" w:rsidRPr="008F5515" w:rsidTr="0073553A">
        <w:trPr>
          <w:trHeight w:val="9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нарушениях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ДРК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анализ документации</w:t>
            </w:r>
          </w:p>
        </w:tc>
      </w:tr>
      <w:tr w:rsidR="0073553A" w:rsidRPr="008F5515" w:rsidTr="0073553A">
        <w:trPr>
          <w:trHeight w:val="7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 выхода блюд                                       (вес, объем)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Поварская тетрадь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взвешивание блюд</w:t>
            </w:r>
          </w:p>
        </w:tc>
      </w:tr>
      <w:tr w:rsidR="0073553A" w:rsidRPr="008F5515" w:rsidTr="0073553A">
        <w:trPr>
          <w:trHeight w:val="5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Бракеражная комиссия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раза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 контрольного взвешивания блюд на пищеблоке</w:t>
            </w: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6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нарушениях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 контрольного взвешивания блюд на пищеблоке</w:t>
            </w: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10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Санитарное состояние пищеблока, групп, кладовых.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«Санитарное состояние»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</w:tr>
      <w:tr w:rsidR="0073553A" w:rsidRPr="008F5515" w:rsidTr="0073553A">
        <w:trPr>
          <w:trHeight w:val="8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ДРК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анализ   документации</w:t>
            </w:r>
          </w:p>
        </w:tc>
      </w:tr>
      <w:tr w:rsidR="0073553A" w:rsidRPr="008F5515" w:rsidTr="0073553A">
        <w:trPr>
          <w:trHeight w:val="3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Калорийность пищевого рациона, выполнение норм питания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карта                        Журнал «Подсчета калорийности»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в журнале</w:t>
            </w:r>
          </w:p>
        </w:tc>
      </w:tr>
      <w:tr w:rsidR="0073553A" w:rsidRPr="008F5515" w:rsidTr="0073553A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контроля 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</w:tr>
      <w:tr w:rsidR="0073553A" w:rsidRPr="008F5515" w:rsidTr="0073553A">
        <w:trPr>
          <w:trHeight w:val="4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таблица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 анализ показателей</w:t>
            </w:r>
          </w:p>
        </w:tc>
      </w:tr>
      <w:tr w:rsidR="0073553A" w:rsidRPr="008F5515" w:rsidTr="0073553A">
        <w:trPr>
          <w:trHeight w:val="5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Родительская общественность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таблица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показателей</w:t>
            </w:r>
          </w:p>
        </w:tc>
      </w:tr>
      <w:tr w:rsidR="0073553A" w:rsidRPr="008F5515" w:rsidTr="0073553A">
        <w:trPr>
          <w:trHeight w:val="10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Соблюдение      правил личной гигиены </w:t>
            </w: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сотрудниками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«Регистрации  осмотра на гнойничковые </w:t>
            </w: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заболевания»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Осмотр, запись в журналах</w:t>
            </w:r>
          </w:p>
        </w:tc>
      </w:tr>
      <w:tr w:rsidR="0073553A" w:rsidRPr="008F5515" w:rsidTr="0073553A">
        <w:trPr>
          <w:trHeight w:val="3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«Журнал регистрации медицинских осмотров», санитарные книжки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документов. Запись в журнале</w:t>
            </w:r>
          </w:p>
        </w:tc>
      </w:tr>
      <w:tr w:rsidR="0073553A" w:rsidRPr="008F5515" w:rsidTr="0073553A">
        <w:trPr>
          <w:trHeight w:val="8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Журналы. Санитарные книжки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</w:t>
            </w:r>
          </w:p>
        </w:tc>
      </w:tr>
      <w:tr w:rsidR="0073553A" w:rsidRPr="008F5515" w:rsidTr="0073553A">
        <w:trPr>
          <w:trHeight w:val="5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Соблюдение          графика выдачи  питания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директоре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Оперативный контроль</w:t>
            </w:r>
          </w:p>
        </w:tc>
      </w:tr>
      <w:tr w:rsidR="0073553A" w:rsidRPr="008F5515" w:rsidTr="0073553A">
        <w:trPr>
          <w:trHeight w:val="9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Заведующий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ДРК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контроля П-2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Оперативный контроль</w:t>
            </w:r>
          </w:p>
        </w:tc>
      </w:tr>
      <w:tr w:rsidR="0073553A" w:rsidRPr="008F5515" w:rsidTr="0073553A">
        <w:trPr>
          <w:trHeight w:val="25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Качество  и безопасность готовой продукции и сырья при поступлении в детский сад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5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Кладовщик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 продуктов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документы,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Сертификаты качества, справки, фактуры, журнал «Бракераж сырой продукции»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Анализ документации</w:t>
            </w:r>
          </w:p>
        </w:tc>
      </w:tr>
      <w:tr w:rsidR="0073553A" w:rsidRPr="008F5515" w:rsidTr="0073553A">
        <w:trPr>
          <w:trHeight w:val="2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Поступление денежных средств  из бюджетного ассигнования для организации питания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Постоянно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о контингенте детей, выполнения норм питания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суммы, стоимости  питания на 1 ребенка в среднем за день.                           Учет детодней</w:t>
            </w:r>
          </w:p>
        </w:tc>
      </w:tr>
      <w:tr w:rsidR="0073553A" w:rsidRPr="008F5515" w:rsidTr="007355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Нормативно-правовая база по организации питания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73553A" w:rsidRPr="008F5515" w:rsidRDefault="003E30C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        Положения, приказы, правила, требования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Изучение, принятие управленческих решений,</w:t>
            </w:r>
          </w:p>
          <w:p w:rsidR="0073553A" w:rsidRPr="008F5515" w:rsidRDefault="0073553A" w:rsidP="008F551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 документации, приказы, памятки и т.д.</w:t>
            </w:r>
          </w:p>
        </w:tc>
      </w:tr>
      <w:tr w:rsidR="0073553A" w:rsidRPr="008F5515" w:rsidTr="0073553A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 дезинфекционных средств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  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Санитарный журнал группы,  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Запись, анализ</w:t>
            </w:r>
          </w:p>
        </w:tc>
      </w:tr>
      <w:tr w:rsidR="0073553A" w:rsidRPr="008F5515" w:rsidTr="0073553A">
        <w:trPr>
          <w:trHeight w:val="4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ДРК</w:t>
            </w: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3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сертификат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ведомость выдачи</w:t>
            </w: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1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 предписаний, замечаний, нарушений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Регулярно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справки, акты  и т.д.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553A" w:rsidRPr="008F5515" w:rsidTr="0073553A">
        <w:trPr>
          <w:trHeight w:val="3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Витаминизация блюд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3E30C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«Витаминизации блюд»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Закладка и запись в журнале</w:t>
            </w:r>
          </w:p>
        </w:tc>
      </w:tr>
      <w:tr w:rsidR="0073553A" w:rsidRPr="008F5515" w:rsidTr="0073553A">
        <w:trPr>
          <w:trHeight w:val="4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Анализ</w:t>
            </w:r>
          </w:p>
        </w:tc>
      </w:tr>
      <w:tr w:rsidR="0073553A" w:rsidRPr="008F5515" w:rsidTr="0073553A">
        <w:trPr>
          <w:trHeight w:val="9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 продуктов питания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30CA" w:rsidRDefault="003E30CA" w:rsidP="008F5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Кладовщик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Фактура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натуральных норм питания за 10 дней</w:t>
            </w:r>
          </w:p>
        </w:tc>
      </w:tr>
      <w:tr w:rsidR="0073553A" w:rsidRPr="008F5515" w:rsidTr="0073553A">
        <w:trPr>
          <w:trHeight w:val="4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питания в учебно-воспитательном процессе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внутреннего контроля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Оперативный контроль ежедневный, ежемесячный календарные планы, режимные процессы.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анализ результатов</w:t>
            </w:r>
          </w:p>
        </w:tc>
      </w:tr>
      <w:tr w:rsidR="0073553A" w:rsidRPr="008F5515" w:rsidTr="0073553A">
        <w:trPr>
          <w:trHeight w:val="14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9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 мытья  посуды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Санитарный журнал группы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опрос</w:t>
            </w:r>
          </w:p>
        </w:tc>
      </w:tr>
      <w:tr w:rsidR="0073553A" w:rsidRPr="008F5515" w:rsidTr="0073553A">
        <w:trPr>
          <w:trHeight w:val="9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ДРК</w:t>
            </w: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3553A" w:rsidRPr="008F5515" w:rsidTr="0073553A">
        <w:trPr>
          <w:trHeight w:val="9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553A" w:rsidRPr="008F5515" w:rsidRDefault="0073553A" w:rsidP="008F55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53A" w:rsidRPr="008F5515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8F5515">
              <w:rPr>
                <w:rStyle w:val="c0"/>
                <w:b/>
                <w:color w:val="000002"/>
              </w:rPr>
              <w:t>Питьевой режим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 w:rsidP="008F5515">
            <w:pPr>
              <w:pStyle w:val="c3"/>
              <w:spacing w:before="0" w:beforeAutospacing="0" w:after="0" w:afterAutospacing="0" w:line="0" w:lineRule="atLeast"/>
              <w:rPr>
                <w:rStyle w:val="c0"/>
                <w:color w:val="000002"/>
              </w:rPr>
            </w:pPr>
            <w:r>
              <w:rPr>
                <w:rStyle w:val="c0"/>
                <w:color w:val="000002"/>
              </w:rPr>
              <w:t>Медсестра, воспитатели</w:t>
            </w:r>
          </w:p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Ежедневно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553A" w:rsidRDefault="0073553A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2"/>
              </w:rPr>
              <w:t>Контроль безопасности и качества питьевой воды, соответствия санитарным правилам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553A" w:rsidRPr="008F5515" w:rsidRDefault="0073553A" w:rsidP="008F5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Наблюдение </w:t>
            </w:r>
          </w:p>
        </w:tc>
      </w:tr>
    </w:tbl>
    <w:p w:rsidR="00F54D42" w:rsidRPr="00F54D42" w:rsidRDefault="00F54D42" w:rsidP="00F54D42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F5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лан работы комиссии по контролю за организацией и качеством питания</w:t>
      </w:r>
    </w:p>
    <w:tbl>
      <w:tblPr>
        <w:tblStyle w:val="10"/>
        <w:tblpPr w:leftFromText="180" w:rightFromText="180" w:vertAnchor="text" w:horzAnchor="margin" w:tblpXSpec="center" w:tblpY="182"/>
        <w:tblW w:w="10102" w:type="dxa"/>
        <w:tblLook w:val="04A0" w:firstRow="1" w:lastRow="0" w:firstColumn="1" w:lastColumn="0" w:noHBand="0" w:noVBand="1"/>
      </w:tblPr>
      <w:tblGrid>
        <w:gridCol w:w="5313"/>
        <w:gridCol w:w="2126"/>
        <w:gridCol w:w="2663"/>
      </w:tblGrid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работы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готовности пищеблока к началу учебного года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комиссии, повара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соблюдения графика работы пищеблока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анкетирования среди родителей по вопросам качества и организации питания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Ведение журнала бракеража готовой продукции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3E30CA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ведением журнала осмотра сотрудников пищеблока, бракеражного журнала, журнала учёта температурного режима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качества и безопасности поступающих продуктов. Проверка сопроводительной </w:t>
            </w: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документации на пищевые продукты.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санитарным состоянием пищеблока (чистота посуды, обеденного зала, подсобных помещений)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соблюдением питьевого режима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рациона питания воспитанников Проверка соответствия предварительного заказа примерному меню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правильности расчетов за питание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контрольных проверок качества и норм выдачи завтраков, обедов и полдников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соблюдением норм личной гигиены сотрудниками пищеблока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медицинская сестра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соблюдением условий и сроков хранения продуктов. Проверка продукции в </w:t>
            </w:r>
            <w:r w:rsidR="003E30CA"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пищеблоке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  <w:p w:rsidR="00F54D42" w:rsidRPr="00F54D42" w:rsidRDefault="003E30CA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</w:tr>
      <w:tr w:rsidR="00F54D42" w:rsidRPr="00F54D42" w:rsidTr="00F54D42">
        <w:tc>
          <w:tcPr>
            <w:tcW w:w="531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соблюдения требований САНПИН к оборудованию, инвентарю</w:t>
            </w:r>
          </w:p>
        </w:tc>
        <w:tc>
          <w:tcPr>
            <w:tcW w:w="2126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663" w:type="dxa"/>
            <w:hideMark/>
          </w:tcPr>
          <w:p w:rsidR="00F54D42" w:rsidRPr="00F54D42" w:rsidRDefault="00F54D42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D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комиссии,</w:t>
            </w:r>
          </w:p>
          <w:p w:rsidR="00F54D42" w:rsidRPr="00F54D42" w:rsidRDefault="003E30CA" w:rsidP="00F54D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</w:p>
        </w:tc>
      </w:tr>
    </w:tbl>
    <w:p w:rsidR="00F54D42" w:rsidRPr="00F54D42" w:rsidRDefault="00F54D42" w:rsidP="00F54D42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54D42" w:rsidRPr="00F54D42" w:rsidRDefault="00F54D42" w:rsidP="00F5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5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 бракеражной комиссии.</w:t>
      </w:r>
    </w:p>
    <w:p w:rsidR="00F54D42" w:rsidRPr="00F54D42" w:rsidRDefault="00F54D42" w:rsidP="00F54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87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4"/>
        <w:gridCol w:w="1881"/>
        <w:gridCol w:w="2351"/>
      </w:tblGrid>
      <w:tr w:rsidR="00F54D42" w:rsidRPr="00F54D42" w:rsidTr="00F54D42">
        <w:trPr>
          <w:trHeight w:val="571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</w:t>
            </w:r>
            <w:r w:rsidRPr="00F5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выполнения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54D42" w:rsidRPr="00F54D42" w:rsidTr="00F54D42">
        <w:trPr>
          <w:trHeight w:val="73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организационных совещаний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год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Председатель комиссии</w:t>
            </w:r>
          </w:p>
        </w:tc>
      </w:tr>
      <w:tr w:rsidR="00F54D42" w:rsidRPr="00F54D42" w:rsidTr="00F54D42">
        <w:trPr>
          <w:trHeight w:val="273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rPr>
          <w:trHeight w:val="571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rPr>
          <w:trHeight w:val="571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сроков реализации продуктов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 в присутствии повара</w:t>
            </w:r>
          </w:p>
        </w:tc>
      </w:tr>
      <w:tr w:rsidR="00F54D42" w:rsidRPr="00F54D42" w:rsidTr="00F54D42">
        <w:trPr>
          <w:trHeight w:val="285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1–2 раза в неделю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F54D42" w:rsidRPr="00F54D42" w:rsidTr="00F54D42">
        <w:trPr>
          <w:trHeight w:val="285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Член комиссии </w:t>
            </w:r>
          </w:p>
        </w:tc>
      </w:tr>
      <w:tr w:rsidR="00F54D42" w:rsidRPr="00F54D42" w:rsidTr="00F54D42">
        <w:trPr>
          <w:trHeight w:val="285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Разъяснительная работа с педагогами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год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комиссии, </w:t>
            </w:r>
          </w:p>
        </w:tc>
      </w:tr>
      <w:tr w:rsidR="00F54D42" w:rsidRPr="00F54D42" w:rsidTr="00F54D42">
        <w:trPr>
          <w:trHeight w:val="285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 (на общих родительских собраниях)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Председатель комиссии</w:t>
            </w:r>
          </w:p>
        </w:tc>
      </w:tr>
      <w:tr w:rsidR="00F54D42" w:rsidRPr="00F54D42" w:rsidTr="00F54D42">
        <w:trPr>
          <w:trHeight w:val="285"/>
        </w:trPr>
        <w:tc>
          <w:tcPr>
            <w:tcW w:w="5644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 на Совете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проделанной работе комиссии</w:t>
            </w:r>
          </w:p>
        </w:tc>
        <w:tc>
          <w:tcPr>
            <w:tcW w:w="188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51" w:type="dxa"/>
            <w:shd w:val="clear" w:color="auto" w:fill="auto"/>
          </w:tcPr>
          <w:p w:rsidR="00F54D42" w:rsidRPr="00F54D42" w:rsidRDefault="00F54D42" w:rsidP="00F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Председатель комиссии</w:t>
            </w:r>
          </w:p>
        </w:tc>
      </w:tr>
    </w:tbl>
    <w:p w:rsidR="00F54D42" w:rsidRPr="00F54D42" w:rsidRDefault="00F54D42" w:rsidP="00F54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4D5A" w:rsidRPr="00124D5A" w:rsidRDefault="00124D5A" w:rsidP="00124D5A">
      <w:pPr>
        <w:shd w:val="clear" w:color="auto" w:fill="FFFFFF"/>
        <w:spacing w:before="330" w:after="24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поставки продуктов питания в детские сады</w:t>
      </w:r>
    </w:p>
    <w:p w:rsidR="00124D5A" w:rsidRPr="00124D5A" w:rsidRDefault="00124D5A" w:rsidP="00124D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может быть как один на весь перечень продуктов, так и отдельный – на каждый продукт. Детский сад может заключить договор на поставку не только продуктов </w:t>
      </w:r>
      <w:r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питания, но и готовых блюд (например, частный детский сад, не имеющий собственного комбината питания, может заключить договор на поставку готовых блюд с кафе или столовой).</w:t>
      </w:r>
    </w:p>
    <w:p w:rsidR="00124D5A" w:rsidRPr="00124D5A" w:rsidRDefault="00124D5A" w:rsidP="00124D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продуктов для детского сада отвечает за их качество, безопасность и соответствие санитарным требованиям. Детский сад, в свою очередь, обязан контролировать соблюдение поставщиком требований законодательных актов и нормативов. Качество питания в детских садах контролируется также надзорными органами и специальными комиссиями.</w:t>
      </w:r>
    </w:p>
    <w:p w:rsidR="00124D5A" w:rsidRPr="00124D5A" w:rsidRDefault="00124D5A" w:rsidP="00124D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продукты должны иметь сертификаты качества и ветеринарные справки. </w:t>
      </w:r>
      <w:r w:rsidR="006F2D83"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справки должны быть на все транспортные средства, использующиеся для доставки, водитель и сопровождающие должны иметь санитарные книжки. Прием продуктов питания в детском саду производит кладовщик и медицинская сестра.</w:t>
      </w:r>
    </w:p>
    <w:p w:rsidR="00124D5A" w:rsidRDefault="00124D5A" w:rsidP="00124D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детского сада проверяет соответствие поставленных продуктов и блюд всем необходимым требованиям и отмечает результаты проверки в специальных журналах.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7"/>
        <w:gridCol w:w="4282"/>
        <w:gridCol w:w="2110"/>
        <w:gridCol w:w="2562"/>
      </w:tblGrid>
      <w:tr w:rsidR="00C423AB" w:rsidRPr="00C423AB" w:rsidTr="00C423A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3AB" w:rsidRPr="00C423AB" w:rsidRDefault="00C423AB" w:rsidP="00C423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23AB" w:rsidRPr="00C423AB" w:rsidRDefault="00C423AB" w:rsidP="00C423AB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423AB">
              <w:rPr>
                <w:rFonts w:ascii="Times New Roman" w:hAnsi="Times New Roman"/>
                <w:i/>
                <w:sz w:val="28"/>
                <w:szCs w:val="28"/>
              </w:rPr>
              <w:t>Работа с поставщиками</w:t>
            </w:r>
          </w:p>
        </w:tc>
      </w:tr>
      <w:tr w:rsidR="00C423AB" w:rsidRPr="00C423AB" w:rsidTr="00C423A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rPr>
                <w:rFonts w:ascii="Times New Roman" w:hAnsi="Times New Roman"/>
                <w:sz w:val="28"/>
                <w:szCs w:val="28"/>
              </w:rPr>
            </w:pPr>
            <w:r w:rsidRPr="00C423AB">
              <w:rPr>
                <w:rFonts w:ascii="Times New Roman" w:hAnsi="Times New Roman"/>
                <w:sz w:val="28"/>
                <w:szCs w:val="28"/>
              </w:rPr>
              <w:t>Заключение договора на поставку продуктов.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</w:tr>
      <w:tr w:rsidR="00C423AB" w:rsidRPr="00C423AB" w:rsidTr="00C423A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rPr>
                <w:rFonts w:ascii="Times New Roman" w:hAnsi="Times New Roman"/>
                <w:sz w:val="28"/>
                <w:szCs w:val="28"/>
              </w:rPr>
            </w:pPr>
            <w:r w:rsidRPr="00C423AB">
              <w:rPr>
                <w:rFonts w:ascii="Times New Roman" w:hAnsi="Times New Roman"/>
                <w:sz w:val="28"/>
                <w:szCs w:val="28"/>
              </w:rPr>
              <w:t>Постоянный контроль за качеством поставляемых продуктов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2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AB" w:rsidRPr="00C423AB" w:rsidRDefault="00C423AB" w:rsidP="00C423A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  <w:r w:rsidRPr="00C42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кладовщик</w:t>
            </w:r>
            <w:r w:rsidRPr="00C42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0CA">
              <w:rPr>
                <w:rStyle w:val="c0"/>
                <w:color w:val="000002"/>
              </w:rPr>
              <w:t>Ответственный по питанию</w:t>
            </w:r>
          </w:p>
        </w:tc>
      </w:tr>
    </w:tbl>
    <w:p w:rsidR="00C423AB" w:rsidRPr="00C423AB" w:rsidRDefault="00C423AB" w:rsidP="00C4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3AB" w:rsidRPr="00124D5A" w:rsidRDefault="00C423AB" w:rsidP="00124D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C6D" w:rsidRPr="00E72EA6" w:rsidRDefault="00E07D5C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0C6D"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Медицинское обслуживание детей и сот</w:t>
      </w:r>
      <w:r w:rsidR="00E80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рудников</w:t>
      </w:r>
    </w:p>
    <w:p w:rsidR="00E20C6D" w:rsidRPr="00E72EA6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584"/>
        <w:gridCol w:w="2693"/>
        <w:gridCol w:w="2268"/>
      </w:tblGrid>
      <w:tr w:rsidR="00E20C6D" w:rsidRPr="00E72EA6" w:rsidTr="00E20C6D">
        <w:tc>
          <w:tcPr>
            <w:tcW w:w="81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84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производственного контроля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 ответственного лица</w:t>
            </w:r>
          </w:p>
        </w:tc>
      </w:tr>
      <w:tr w:rsidR="00E20C6D" w:rsidRPr="00E72EA6" w:rsidTr="00E20C6D">
        <w:tc>
          <w:tcPr>
            <w:tcW w:w="81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4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использования медицинских помещений по назначению, наличия необходимого оборудования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условиям договора</w:t>
            </w:r>
          </w:p>
        </w:tc>
        <w:tc>
          <w:tcPr>
            <w:tcW w:w="2268" w:type="dxa"/>
            <w:vAlign w:val="center"/>
          </w:tcPr>
          <w:p w:rsidR="00E20C6D" w:rsidRPr="00E72EA6" w:rsidRDefault="00B776CE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C6D"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81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углубленных медицинских осмотров детей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поликлиники</w:t>
            </w:r>
          </w:p>
        </w:tc>
        <w:tc>
          <w:tcPr>
            <w:tcW w:w="226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</w:tc>
      </w:tr>
      <w:tr w:rsidR="00E20C6D" w:rsidRPr="00E72EA6" w:rsidTr="00E20C6D">
        <w:tc>
          <w:tcPr>
            <w:tcW w:w="81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4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лечебно-оздоровительной работы, выполнения плана оздоровительных мероприятий для каждой возрастной группы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6D" w:rsidRPr="00E72EA6" w:rsidTr="00E20C6D">
        <w:tc>
          <w:tcPr>
            <w:tcW w:w="81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4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д/с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20C6D" w:rsidRPr="00E72EA6" w:rsidRDefault="00E80F01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E20C6D" w:rsidRPr="00E72EA6" w:rsidTr="00E20C6D">
        <w:tc>
          <w:tcPr>
            <w:tcW w:w="81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84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медицинского освидетельствования, гигиенической подготовки и аттестации сотрудников, наличия медицинских книжек</w:t>
            </w:r>
          </w:p>
        </w:tc>
        <w:tc>
          <w:tcPr>
            <w:tcW w:w="269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д/с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гигиены и эпидемиологии.</w:t>
            </w:r>
          </w:p>
        </w:tc>
      </w:tr>
    </w:tbl>
    <w:p w:rsidR="00E20C6D" w:rsidRPr="00E72EA6" w:rsidRDefault="00E20C6D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80F01" w:rsidRDefault="00E80F01" w:rsidP="00E80F01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реализации ООП</w:t>
      </w:r>
    </w:p>
    <w:p w:rsidR="00E20C6D" w:rsidRPr="00E72EA6" w:rsidRDefault="00E20C6D" w:rsidP="00E07D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72EA6" w:rsidRDefault="00E20C6D" w:rsidP="00E07D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Годовому плану</w:t>
      </w:r>
      <w:r w:rsidR="00E0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учебный год.</w:t>
      </w:r>
    </w:p>
    <w:p w:rsidR="00E20C6D" w:rsidRPr="00E72EA6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72EA6" w:rsidRDefault="00E80F01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0C6D"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объектов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объем лабораторного контроля</w:t>
      </w:r>
    </w:p>
    <w:p w:rsidR="00E20C6D" w:rsidRPr="00E72EA6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373"/>
        <w:gridCol w:w="1276"/>
        <w:gridCol w:w="1641"/>
        <w:gridCol w:w="2186"/>
      </w:tblGrid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Лабораторные исследования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218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Санитарно-паразитологическое исследование смывов на: БГКП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проб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Медсестра 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Санитарно-паразитологическое исследование смывов на яйца гельминтов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проб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Медсестра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 (бактериологические исследования)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проба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Медсестра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исследование готовых блюд /расчет по меню/ (единичный анализ) на 1 блюдо 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Медсестра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исследование готовых блюд /расчет калорийности рациона/ (единичный анализ)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пробы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Медсестра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исследование готовых блюд на сухой остаток /весовой/ (единичный анализ) на 1 блюдо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пробы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Медсестра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Санитарно-бактериологическое исследование пищевых продуктов на: Бактерии рода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Proteus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Morganella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пробы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«Скиф»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гигиены и эпидемиологии</w:t>
            </w:r>
          </w:p>
        </w:tc>
      </w:tr>
      <w:tr w:rsidR="00E20C6D" w:rsidRPr="00E72EA6" w:rsidTr="00E20C6D">
        <w:tc>
          <w:tcPr>
            <w:tcW w:w="880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пищевых продуктов на: КМАФАнМ</w:t>
            </w:r>
          </w:p>
        </w:tc>
        <w:tc>
          <w:tcPr>
            <w:tcW w:w="127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пробы</w:t>
            </w:r>
          </w:p>
        </w:tc>
        <w:tc>
          <w:tcPr>
            <w:tcW w:w="16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Медсестра</w:t>
            </w:r>
          </w:p>
        </w:tc>
      </w:tr>
      <w:tr w:rsidR="00E07D5C" w:rsidRPr="00E72EA6" w:rsidTr="003E30CA">
        <w:tc>
          <w:tcPr>
            <w:tcW w:w="880" w:type="dxa"/>
            <w:vAlign w:val="center"/>
          </w:tcPr>
          <w:p w:rsidR="00E07D5C" w:rsidRPr="00E72EA6" w:rsidRDefault="00E07D5C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пищевых продуктов на: Бактерии группы кишечных палочек (БГКП)</w:t>
            </w:r>
          </w:p>
        </w:tc>
        <w:tc>
          <w:tcPr>
            <w:tcW w:w="1276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пробы</w:t>
            </w:r>
          </w:p>
        </w:tc>
        <w:tc>
          <w:tcPr>
            <w:tcW w:w="1641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</w:tcPr>
          <w:p w:rsidR="00E07D5C" w:rsidRDefault="00E07D5C">
            <w:r w:rsidRPr="00AD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Медсестра </w:t>
            </w:r>
          </w:p>
        </w:tc>
      </w:tr>
      <w:tr w:rsidR="00E07D5C" w:rsidRPr="00E72EA6" w:rsidTr="003E30CA">
        <w:tc>
          <w:tcPr>
            <w:tcW w:w="880" w:type="dxa"/>
            <w:vAlign w:val="center"/>
          </w:tcPr>
          <w:p w:rsidR="00E07D5C" w:rsidRPr="00E72EA6" w:rsidRDefault="00E07D5C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Санитарно-бактериологическое исследование пищевых продуктов на: бактерии рода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Salmonella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пробы</w:t>
            </w:r>
          </w:p>
        </w:tc>
        <w:tc>
          <w:tcPr>
            <w:tcW w:w="1641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</w:tcPr>
          <w:p w:rsidR="00E07D5C" w:rsidRDefault="00E07D5C">
            <w:r w:rsidRPr="00AD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Медсестра </w:t>
            </w:r>
          </w:p>
        </w:tc>
      </w:tr>
      <w:tr w:rsidR="00E07D5C" w:rsidRPr="00E72EA6" w:rsidTr="003E30CA">
        <w:tc>
          <w:tcPr>
            <w:tcW w:w="880" w:type="dxa"/>
            <w:vAlign w:val="center"/>
          </w:tcPr>
          <w:p w:rsidR="00E07D5C" w:rsidRPr="00E72EA6" w:rsidRDefault="00E07D5C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пищевых продуктов на: стафилокок</w:t>
            </w:r>
          </w:p>
        </w:tc>
        <w:tc>
          <w:tcPr>
            <w:tcW w:w="1276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пробы</w:t>
            </w:r>
          </w:p>
        </w:tc>
        <w:tc>
          <w:tcPr>
            <w:tcW w:w="1641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</w:tcPr>
          <w:p w:rsidR="00E07D5C" w:rsidRDefault="00E07D5C">
            <w:r w:rsidRPr="00AD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Медсестра </w:t>
            </w:r>
          </w:p>
        </w:tc>
      </w:tr>
      <w:tr w:rsidR="00E07D5C" w:rsidRPr="00E72EA6" w:rsidTr="003E30CA">
        <w:tc>
          <w:tcPr>
            <w:tcW w:w="880" w:type="dxa"/>
            <w:vAlign w:val="center"/>
          </w:tcPr>
          <w:p w:rsidR="00E07D5C" w:rsidRPr="00E72EA6" w:rsidRDefault="00E07D5C" w:rsidP="00E20C6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Санитарно-паразитологическое исследование почвы</w:t>
            </w:r>
          </w:p>
        </w:tc>
        <w:tc>
          <w:tcPr>
            <w:tcW w:w="1276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пробы</w:t>
            </w:r>
          </w:p>
        </w:tc>
        <w:tc>
          <w:tcPr>
            <w:tcW w:w="1641" w:type="dxa"/>
            <w:vAlign w:val="center"/>
          </w:tcPr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6" w:type="dxa"/>
          </w:tcPr>
          <w:p w:rsidR="00E07D5C" w:rsidRDefault="00E07D5C">
            <w:r w:rsidRPr="00AD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Медсестра </w:t>
            </w:r>
          </w:p>
        </w:tc>
      </w:tr>
    </w:tbl>
    <w:p w:rsidR="00E20C6D" w:rsidRPr="00E72EA6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6D" w:rsidRPr="00E72EA6" w:rsidRDefault="00E20C6D" w:rsidP="00E20C6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 работников, подлежащих мед. осмотрам, флюорографическому обследованию, гигиеническо</w:t>
      </w:r>
      <w:r w:rsidR="00E80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подготовке</w:t>
      </w:r>
    </w:p>
    <w:p w:rsidR="00E20C6D" w:rsidRPr="00E72EA6" w:rsidRDefault="00E20C6D" w:rsidP="00E20C6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1537"/>
        <w:gridCol w:w="2141"/>
        <w:gridCol w:w="1709"/>
      </w:tblGrid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ФГ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гигиенического обучения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 медицинского осмотра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 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доп.образования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80F01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</w:t>
            </w:r>
            <w:r w:rsidR="00E20C6D"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</w:t>
            </w:r>
            <w:r w:rsidR="00E8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 зданий</w:t>
            </w:r>
          </w:p>
        </w:tc>
        <w:tc>
          <w:tcPr>
            <w:tcW w:w="155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20C6D" w:rsidRPr="00E72EA6" w:rsidTr="00E20C6D">
        <w:tc>
          <w:tcPr>
            <w:tcW w:w="2518" w:type="dxa"/>
            <w:vAlign w:val="center"/>
          </w:tcPr>
          <w:p w:rsidR="00E20C6D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E07D5C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559" w:type="dxa"/>
            <w:vAlign w:val="center"/>
          </w:tcPr>
          <w:p w:rsidR="00E20C6D" w:rsidRPr="00E72EA6" w:rsidRDefault="00E07D5C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41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E20C6D" w:rsidRPr="00E72EA6" w:rsidRDefault="00E20C6D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C6D" w:rsidRPr="00E72EA6" w:rsidRDefault="00E20C6D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Информирование </w:t>
      </w:r>
      <w:r w:rsidR="00E0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О, </w:t>
      </w:r>
      <w:r w:rsidRPr="00E7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ребнадзора и других организаций</w:t>
      </w:r>
    </w:p>
    <w:p w:rsidR="00E20C6D" w:rsidRPr="00E72EA6" w:rsidRDefault="00E20C6D" w:rsidP="00E20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3812"/>
        <w:gridCol w:w="2520"/>
        <w:gridCol w:w="2366"/>
      </w:tblGrid>
      <w:tr w:rsidR="00E20C6D" w:rsidRPr="00E72EA6" w:rsidTr="00E20C6D">
        <w:tc>
          <w:tcPr>
            <w:tcW w:w="873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12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ситуаций</w:t>
            </w:r>
          </w:p>
        </w:tc>
        <w:tc>
          <w:tcPr>
            <w:tcW w:w="2520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6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</w:tc>
      </w:tr>
      <w:tr w:rsidR="00E20C6D" w:rsidRPr="00E72EA6" w:rsidTr="00E20C6D">
        <w:tc>
          <w:tcPr>
            <w:tcW w:w="873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аварийных ситуаций, представляющих угрозу для здоровья детей: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-аварии на системах водоснабжения, канализации, отопления;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-отключение без предупреждения подачи воды, электроснабжения, отопления;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разлив ртути в помещениях, на территории;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-подача некачественной по органолептическим показателям воды;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-поступление в ДО</w:t>
            </w:r>
            <w:r w:rsidR="00E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недоброкачественных пищевых продуктов;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-неисправность50% сантехприборов;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моющих и дез.средств;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 коллективе более 20% детей;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неисправность (выход из строя) технологического и холодильного оборудования 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-возникновение случаев инфекционных заболеваний и пищевых отравлений.</w:t>
            </w:r>
          </w:p>
        </w:tc>
        <w:tc>
          <w:tcPr>
            <w:tcW w:w="2520" w:type="dxa"/>
            <w:vAlign w:val="center"/>
          </w:tcPr>
          <w:p w:rsidR="00E07D5C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07D5C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E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 </w:t>
            </w:r>
          </w:p>
          <w:p w:rsidR="00E20C6D" w:rsidRPr="00E72EA6" w:rsidRDefault="003E30CA" w:rsidP="00E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color w:val="000002"/>
              </w:rPr>
              <w:t>Ответственный по питанию</w:t>
            </w:r>
            <w:bookmarkStart w:id="0" w:name="_GoBack"/>
            <w:bookmarkEnd w:id="0"/>
          </w:p>
        </w:tc>
        <w:tc>
          <w:tcPr>
            <w:tcW w:w="236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день, час возникновения ситуации Учреждение приостанавливает свою деятельность</w:t>
            </w:r>
          </w:p>
        </w:tc>
      </w:tr>
      <w:tr w:rsidR="00E20C6D" w:rsidRPr="00E72EA6" w:rsidTr="00E20C6D">
        <w:tc>
          <w:tcPr>
            <w:tcW w:w="873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-флюорографического обследования,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мед. осмотра сотрудников,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-гигиенического обучения и аттестации сотрудников;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лабораторных исследований и принятых мер.</w:t>
            </w:r>
          </w:p>
        </w:tc>
        <w:tc>
          <w:tcPr>
            <w:tcW w:w="2520" w:type="dxa"/>
            <w:vAlign w:val="center"/>
          </w:tcPr>
          <w:p w:rsidR="00E07D5C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0C6D" w:rsidRPr="00E72EA6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</w:p>
        </w:tc>
        <w:tc>
          <w:tcPr>
            <w:tcW w:w="236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год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получении результатов. </w:t>
            </w:r>
          </w:p>
        </w:tc>
      </w:tr>
      <w:tr w:rsidR="00E20C6D" w:rsidRPr="00E72EA6" w:rsidTr="00E20C6D">
        <w:tc>
          <w:tcPr>
            <w:tcW w:w="873" w:type="dxa"/>
            <w:vAlign w:val="center"/>
          </w:tcPr>
          <w:p w:rsidR="00E20C6D" w:rsidRPr="00E72EA6" w:rsidRDefault="00E20C6D" w:rsidP="00E20C6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vAlign w:val="center"/>
          </w:tcPr>
          <w:p w:rsidR="00E20C6D" w:rsidRPr="00E72EA6" w:rsidRDefault="00E20C6D" w:rsidP="00E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предписаний</w:t>
            </w:r>
            <w:r w:rsidR="00E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Роспотребнадзора</w:t>
            </w:r>
          </w:p>
        </w:tc>
        <w:tc>
          <w:tcPr>
            <w:tcW w:w="2520" w:type="dxa"/>
            <w:vAlign w:val="center"/>
          </w:tcPr>
          <w:p w:rsidR="00E07D5C" w:rsidRDefault="00E07D5C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</w:tcPr>
          <w:p w:rsidR="00E20C6D" w:rsidRPr="00E72EA6" w:rsidRDefault="00E20C6D" w:rsidP="00E2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указанные в предписании.</w:t>
            </w:r>
          </w:p>
        </w:tc>
      </w:tr>
    </w:tbl>
    <w:p w:rsidR="00E20C6D" w:rsidRDefault="00E20C6D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E7" w:rsidRDefault="00B455E7" w:rsidP="00E2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55E7" w:rsidSect="0099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CA" w:rsidRDefault="003E30CA" w:rsidP="00E07D5C">
      <w:pPr>
        <w:spacing w:after="0" w:line="240" w:lineRule="auto"/>
      </w:pPr>
      <w:r>
        <w:separator/>
      </w:r>
    </w:p>
  </w:endnote>
  <w:endnote w:type="continuationSeparator" w:id="0">
    <w:p w:rsidR="003E30CA" w:rsidRDefault="003E30CA" w:rsidP="00E0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CA" w:rsidRDefault="003E30CA" w:rsidP="00E07D5C">
      <w:pPr>
        <w:spacing w:after="0" w:line="240" w:lineRule="auto"/>
      </w:pPr>
      <w:r>
        <w:separator/>
      </w:r>
    </w:p>
  </w:footnote>
  <w:footnote w:type="continuationSeparator" w:id="0">
    <w:p w:rsidR="003E30CA" w:rsidRDefault="003E30CA" w:rsidP="00E0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CFD"/>
    <w:multiLevelType w:val="multilevel"/>
    <w:tmpl w:val="ABDA37A4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03EA5D38"/>
    <w:multiLevelType w:val="multilevel"/>
    <w:tmpl w:val="F51E4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>
    <w:nsid w:val="068D7C08"/>
    <w:multiLevelType w:val="hybridMultilevel"/>
    <w:tmpl w:val="3D9AB760"/>
    <w:lvl w:ilvl="0" w:tplc="1500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A0D5E"/>
    <w:multiLevelType w:val="hybridMultilevel"/>
    <w:tmpl w:val="0BBA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122"/>
    <w:multiLevelType w:val="hybridMultilevel"/>
    <w:tmpl w:val="47F84D0E"/>
    <w:lvl w:ilvl="0" w:tplc="7834EA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80989"/>
    <w:multiLevelType w:val="hybridMultilevel"/>
    <w:tmpl w:val="7FE26500"/>
    <w:lvl w:ilvl="0" w:tplc="37ECBC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C162E6"/>
    <w:multiLevelType w:val="hybridMultilevel"/>
    <w:tmpl w:val="6EDC8088"/>
    <w:lvl w:ilvl="0" w:tplc="5BC044C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0D0B00"/>
    <w:multiLevelType w:val="multilevel"/>
    <w:tmpl w:val="754C7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D8974DC"/>
    <w:multiLevelType w:val="hybridMultilevel"/>
    <w:tmpl w:val="04267E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53C5E"/>
    <w:multiLevelType w:val="multilevel"/>
    <w:tmpl w:val="20024D0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52165649"/>
    <w:multiLevelType w:val="multilevel"/>
    <w:tmpl w:val="E7BA52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1">
    <w:nsid w:val="584D4766"/>
    <w:multiLevelType w:val="hybridMultilevel"/>
    <w:tmpl w:val="CF58E388"/>
    <w:lvl w:ilvl="0" w:tplc="16E6F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2">
    <w:nsid w:val="5B7A2C23"/>
    <w:multiLevelType w:val="hybridMultilevel"/>
    <w:tmpl w:val="F138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95095"/>
    <w:multiLevelType w:val="hybridMultilevel"/>
    <w:tmpl w:val="77C4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370D0"/>
    <w:multiLevelType w:val="singleLevel"/>
    <w:tmpl w:val="5D5274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6A022AFA"/>
    <w:multiLevelType w:val="hybridMultilevel"/>
    <w:tmpl w:val="3C142A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F4A28"/>
    <w:multiLevelType w:val="multilevel"/>
    <w:tmpl w:val="754C7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D0F20E2"/>
    <w:multiLevelType w:val="hybridMultilevel"/>
    <w:tmpl w:val="1C3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27955"/>
    <w:multiLevelType w:val="hybridMultilevel"/>
    <w:tmpl w:val="9F76EB14"/>
    <w:lvl w:ilvl="0" w:tplc="FC2CF182">
      <w:start w:val="1"/>
      <w:numFmt w:val="decimal"/>
      <w:lvlText w:val="%1."/>
      <w:lvlJc w:val="left"/>
      <w:pPr>
        <w:ind w:left="104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453C95"/>
    <w:multiLevelType w:val="hybridMultilevel"/>
    <w:tmpl w:val="9CC6E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7557C3"/>
    <w:multiLevelType w:val="hybridMultilevel"/>
    <w:tmpl w:val="40FA32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193A36"/>
    <w:multiLevelType w:val="hybridMultilevel"/>
    <w:tmpl w:val="E920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5F08"/>
    <w:multiLevelType w:val="hybridMultilevel"/>
    <w:tmpl w:val="8942148C"/>
    <w:lvl w:ilvl="0" w:tplc="9D3CAF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702FD1"/>
    <w:multiLevelType w:val="multilevel"/>
    <w:tmpl w:val="3E968E58"/>
    <w:lvl w:ilvl="0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958" w:hanging="720"/>
      </w:pPr>
    </w:lvl>
    <w:lvl w:ilvl="2">
      <w:start w:val="1"/>
      <w:numFmt w:val="decimal"/>
      <w:isLgl/>
      <w:lvlText w:val="%1.%2.%3."/>
      <w:lvlJc w:val="left"/>
      <w:pPr>
        <w:ind w:left="6958" w:hanging="720"/>
      </w:pPr>
    </w:lvl>
    <w:lvl w:ilvl="3">
      <w:start w:val="1"/>
      <w:numFmt w:val="decimal"/>
      <w:isLgl/>
      <w:lvlText w:val="%1.%2.%3.%4."/>
      <w:lvlJc w:val="left"/>
      <w:pPr>
        <w:ind w:left="7318" w:hanging="1080"/>
      </w:pPr>
    </w:lvl>
    <w:lvl w:ilvl="4">
      <w:start w:val="1"/>
      <w:numFmt w:val="decimal"/>
      <w:isLgl/>
      <w:lvlText w:val="%1.%2.%3.%4.%5."/>
      <w:lvlJc w:val="left"/>
      <w:pPr>
        <w:ind w:left="7318" w:hanging="1080"/>
      </w:pPr>
    </w:lvl>
    <w:lvl w:ilvl="5">
      <w:start w:val="1"/>
      <w:numFmt w:val="decimal"/>
      <w:isLgl/>
      <w:lvlText w:val="%1.%2.%3.%4.%5.%6."/>
      <w:lvlJc w:val="left"/>
      <w:pPr>
        <w:ind w:left="7678" w:hanging="1440"/>
      </w:pPr>
    </w:lvl>
    <w:lvl w:ilvl="6">
      <w:start w:val="1"/>
      <w:numFmt w:val="decimal"/>
      <w:isLgl/>
      <w:lvlText w:val="%1.%2.%3.%4.%5.%6.%7."/>
      <w:lvlJc w:val="left"/>
      <w:pPr>
        <w:ind w:left="8038" w:hanging="1800"/>
      </w:p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2"/>
  </w:num>
  <w:num w:numId="18">
    <w:abstractNumId w:val="12"/>
  </w:num>
  <w:num w:numId="19">
    <w:abstractNumId w:val="3"/>
  </w:num>
  <w:num w:numId="20">
    <w:abstractNumId w:val="15"/>
  </w:num>
  <w:num w:numId="21">
    <w:abstractNumId w:val="8"/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79"/>
    <w:rsid w:val="00011979"/>
    <w:rsid w:val="000332F7"/>
    <w:rsid w:val="00034BCD"/>
    <w:rsid w:val="00091E37"/>
    <w:rsid w:val="000B2D80"/>
    <w:rsid w:val="000B78D1"/>
    <w:rsid w:val="000D15D3"/>
    <w:rsid w:val="00114D64"/>
    <w:rsid w:val="00124D5A"/>
    <w:rsid w:val="00142713"/>
    <w:rsid w:val="001A7C2C"/>
    <w:rsid w:val="001B046E"/>
    <w:rsid w:val="002223A8"/>
    <w:rsid w:val="00252A1F"/>
    <w:rsid w:val="002B7671"/>
    <w:rsid w:val="002D0DA9"/>
    <w:rsid w:val="00345C8E"/>
    <w:rsid w:val="00377DFF"/>
    <w:rsid w:val="003920C6"/>
    <w:rsid w:val="003E30CA"/>
    <w:rsid w:val="003F53AF"/>
    <w:rsid w:val="00404B89"/>
    <w:rsid w:val="00420704"/>
    <w:rsid w:val="00440080"/>
    <w:rsid w:val="00440195"/>
    <w:rsid w:val="00441C2B"/>
    <w:rsid w:val="004A74A5"/>
    <w:rsid w:val="004E2B76"/>
    <w:rsid w:val="005B7F84"/>
    <w:rsid w:val="005C1B27"/>
    <w:rsid w:val="005E6C75"/>
    <w:rsid w:val="005F0493"/>
    <w:rsid w:val="006159AF"/>
    <w:rsid w:val="006C3803"/>
    <w:rsid w:val="006F25E7"/>
    <w:rsid w:val="006F2D83"/>
    <w:rsid w:val="0071377D"/>
    <w:rsid w:val="0073553A"/>
    <w:rsid w:val="00762620"/>
    <w:rsid w:val="007752A3"/>
    <w:rsid w:val="007A6B3C"/>
    <w:rsid w:val="008116A9"/>
    <w:rsid w:val="008431BE"/>
    <w:rsid w:val="00856E7C"/>
    <w:rsid w:val="0085783A"/>
    <w:rsid w:val="00866B47"/>
    <w:rsid w:val="008A391B"/>
    <w:rsid w:val="008E42E6"/>
    <w:rsid w:val="008F3C68"/>
    <w:rsid w:val="008F5515"/>
    <w:rsid w:val="0093156B"/>
    <w:rsid w:val="00967164"/>
    <w:rsid w:val="009844C2"/>
    <w:rsid w:val="0099704F"/>
    <w:rsid w:val="009B4F8B"/>
    <w:rsid w:val="009F3663"/>
    <w:rsid w:val="00A41F84"/>
    <w:rsid w:val="00A53464"/>
    <w:rsid w:val="00A54569"/>
    <w:rsid w:val="00A95C62"/>
    <w:rsid w:val="00AB2B39"/>
    <w:rsid w:val="00AB42F9"/>
    <w:rsid w:val="00AC5395"/>
    <w:rsid w:val="00AD2C2E"/>
    <w:rsid w:val="00AF677F"/>
    <w:rsid w:val="00B0098E"/>
    <w:rsid w:val="00B01AD9"/>
    <w:rsid w:val="00B455E7"/>
    <w:rsid w:val="00B776CE"/>
    <w:rsid w:val="00BC1813"/>
    <w:rsid w:val="00C159B4"/>
    <w:rsid w:val="00C423AB"/>
    <w:rsid w:val="00C51033"/>
    <w:rsid w:val="00C81530"/>
    <w:rsid w:val="00CE22B0"/>
    <w:rsid w:val="00CF07F4"/>
    <w:rsid w:val="00CF2E12"/>
    <w:rsid w:val="00D10B84"/>
    <w:rsid w:val="00D20C41"/>
    <w:rsid w:val="00D323A8"/>
    <w:rsid w:val="00D35C4F"/>
    <w:rsid w:val="00D6564A"/>
    <w:rsid w:val="00DD2B54"/>
    <w:rsid w:val="00E07D5C"/>
    <w:rsid w:val="00E20C6D"/>
    <w:rsid w:val="00E647DB"/>
    <w:rsid w:val="00E80F01"/>
    <w:rsid w:val="00E859A2"/>
    <w:rsid w:val="00EA4927"/>
    <w:rsid w:val="00EE0044"/>
    <w:rsid w:val="00F35C0A"/>
    <w:rsid w:val="00F42FD3"/>
    <w:rsid w:val="00F43793"/>
    <w:rsid w:val="00F54D42"/>
    <w:rsid w:val="00FA1DCC"/>
    <w:rsid w:val="00FA7B95"/>
    <w:rsid w:val="00FC49A0"/>
    <w:rsid w:val="00FE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D051-8CBF-4682-84F9-A12BDFDC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1B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B27"/>
    <w:pPr>
      <w:ind w:left="720"/>
      <w:contextualSpacing/>
    </w:pPr>
  </w:style>
  <w:style w:type="table" w:styleId="a5">
    <w:name w:val="Table Grid"/>
    <w:basedOn w:val="a1"/>
    <w:uiPriority w:val="59"/>
    <w:rsid w:val="00114D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D6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42E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5"/>
    <w:uiPriority w:val="59"/>
    <w:rsid w:val="00A5456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515"/>
  </w:style>
  <w:style w:type="paragraph" w:styleId="a8">
    <w:name w:val="header"/>
    <w:basedOn w:val="a"/>
    <w:link w:val="a9"/>
    <w:uiPriority w:val="99"/>
    <w:unhideWhenUsed/>
    <w:rsid w:val="00E0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7D5C"/>
  </w:style>
  <w:style w:type="paragraph" w:styleId="aa">
    <w:name w:val="footer"/>
    <w:basedOn w:val="a"/>
    <w:link w:val="ab"/>
    <w:uiPriority w:val="99"/>
    <w:unhideWhenUsed/>
    <w:rsid w:val="00E0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7D5C"/>
  </w:style>
  <w:style w:type="table" w:customStyle="1" w:styleId="2">
    <w:name w:val="Сетка таблицы2"/>
    <w:basedOn w:val="a1"/>
    <w:next w:val="a5"/>
    <w:uiPriority w:val="59"/>
    <w:rsid w:val="00C423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Мамонтёнок</cp:lastModifiedBy>
  <cp:revision>4</cp:revision>
  <cp:lastPrinted>2024-02-09T07:00:00Z</cp:lastPrinted>
  <dcterms:created xsi:type="dcterms:W3CDTF">2021-02-13T13:53:00Z</dcterms:created>
  <dcterms:modified xsi:type="dcterms:W3CDTF">2024-02-09T07:08:00Z</dcterms:modified>
</cp:coreProperties>
</file>