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9B" w:rsidRDefault="0000479B" w:rsidP="000047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00479B" w:rsidRDefault="0000479B" w:rsidP="000047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00479B" w:rsidRDefault="0000479B" w:rsidP="0000479B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-3810</wp:posOffset>
            </wp:positionV>
            <wp:extent cx="2338705" cy="1596390"/>
            <wp:effectExtent l="0" t="0" r="4445" b="381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79B" w:rsidRDefault="0000479B" w:rsidP="0000479B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00479B" w:rsidRDefault="0000479B" w:rsidP="0000479B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№2                                                       </w:t>
      </w:r>
    </w:p>
    <w:p w:rsidR="0000479B" w:rsidRDefault="0000479B" w:rsidP="0000479B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От_24.11. 2022г.                                                             </w:t>
      </w:r>
    </w:p>
    <w:p w:rsidR="0000479B" w:rsidRDefault="0000479B" w:rsidP="0000479B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</w:p>
    <w:p w:rsidR="0000479B" w:rsidRDefault="0000479B" w:rsidP="0000479B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00479B" w:rsidRDefault="0000479B" w:rsidP="0000479B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</w:t>
      </w:r>
    </w:p>
    <w:p w:rsidR="0000479B" w:rsidRDefault="0000479B" w:rsidP="0000479B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Приказ №_94 от </w:t>
      </w:r>
    </w:p>
    <w:p w:rsidR="0000479B" w:rsidRDefault="0000479B" w:rsidP="0000479B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24.11.2022г</w:t>
      </w:r>
    </w:p>
    <w:p w:rsidR="009860A5" w:rsidRDefault="0000479B" w:rsidP="0000479B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</w:p>
    <w:p w:rsidR="009860A5" w:rsidRPr="009860A5" w:rsidRDefault="009860A5" w:rsidP="009860A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 w:rsidRPr="009860A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                                                                                              </w:t>
      </w:r>
      <w:r w:rsidRPr="009860A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о разработке, учете и выдаче инструкций по охране труда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в МБДОО «ЦДР Д/с №17 «Мамонтёнок»</w:t>
      </w:r>
    </w:p>
    <w:p w:rsidR="009860A5" w:rsidRDefault="009860A5" w:rsidP="009860A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Положение о разработке, учете и выдаче инструкций по охране труда (далее - Положение) разработано в соответствии с </w:t>
      </w:r>
      <w:hyperlink r:id="rId6" w:tgtFrame="_blank" w:history="1">
        <w:r w:rsidRPr="009860A5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Трудовым кодексом Российской Федерации</w:t>
        </w:r>
      </w:hyperlink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Положение устанавливает порядок разработки, согласования, утверждения, учета, пересмотра и выдачи </w:t>
      </w:r>
      <w:hyperlink r:id="rId7" w:tgtFrame="_blank" w:tooltip="Подборка инструкций по ОТ в ДОУ" w:history="1">
        <w:r w:rsidRPr="009860A5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инструкций по охране труда в ДОУ</w:t>
        </w:r>
      </w:hyperlink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Инструкция по охране труда - нормативный акт, устанавливающий требования по охране труда при выполнении работ в производственных помещениях, на территории организации и в иных местах, где производятся эти работы или выполняются служебные обязанности.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Разработка инструкций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Инструкции по охране труда разрабатываются в соответствии с </w:t>
      </w:r>
      <w:hyperlink r:id="rId8" w:tgtFrame="_blank" w:history="1">
        <w:r w:rsidRPr="009860A5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Методическими рекомендациями</w:t>
        </w:r>
      </w:hyperlink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утвержденными постановлением Минтруда РФ от 17.12.2002 г. № 80, исходя из профессии или вида выполняемой работы работника, с учетом достижений науки, техники и передового опыта организации производства и труда, с соблюдением требований стандартов ССБТ, строительных и санитарных норм и правил, норм безопасности, гигиенических и эргономических нормативов, а также на основе межотраслевых или отраслевых типовых инструкций по охране труда, а при их отсутствии — требований безопасности, изложенных в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Каждой инструкции присваивается наименование и номер. В наименовании следует кратко указать, для какой профессии или вида работ она предназначена.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 Обозначение инструкций по охране труда состоит из порядкового регистрационного номера и года утверждения.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Инструкции для работников по профессиям и на отдельные виды работ разрабатываются в соответствии с перечнем, который составляется службой охраны труда при участии заведующего ДОУ на основе утвержденного штатного расписания и в соответствии с Единым тарифно-квалификационным справочником работ и профессий рабочих и Квалификационным справочником должностей служащих, утвержденными в установленном порядке.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Разработка инструкций для работников осуществляется на основании приказа </w:t>
      </w:r>
      <w:hyperlink r:id="rId9" w:tgtFrame="_blank" w:tooltip="Посмотреть должностные обязанности заведующего ДОУ" w:history="1">
        <w:r w:rsidRPr="009860A5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заведующего ДОУ</w:t>
        </w:r>
      </w:hyperlink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Служба охраны труда ДОУ, в лице </w:t>
      </w:r>
      <w:hyperlink r:id="rId10" w:tgtFrame="_blank" w:tooltip="Посмотреть должностные обязанности специалиста по ОТ в ДОУ" w:history="1">
        <w:r w:rsidRPr="009860A5">
          <w:rPr>
            <w:rFonts w:ascii="Times New Roman" w:eastAsia="Times New Roman" w:hAnsi="Times New Roman" w:cs="Times New Roman"/>
            <w:color w:val="2B9900"/>
            <w:sz w:val="24"/>
            <w:szCs w:val="24"/>
            <w:lang w:eastAsia="ru-RU"/>
          </w:rPr>
          <w:t>специалиста по охране труда</w:t>
        </w:r>
      </w:hyperlink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осуществляет постоянный контроль за своевременной разработкой, проверкой и пересмотром инструкций для работников, а также других нормативных актов по охране труда.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Требования инструкций следует излагать в соответствии с последовательностью технологического процесса и с учетом условий, в которых выполняется данная работа.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Требования инструкций являются обязательными для работников. Невыполнение этих требований должно рассматриваться как нарушение трудовой дисциплины.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Изучение инструкций работниками обеспечивается непосредственными руководителями работников.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Требования нормативных актов по охране труда, включаемые в инструкции, должны быть изложены применительно к конкретному рабочему месту и реальным условиям труда работника.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Требования к инструкции должны быть сформулированы на основе: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документов, действующих в данной отрасли;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изучения технологического процесса и условий труда, характерных для данной профессии (вида работ);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 опасных и вредных производственных факторов, характерных для выполнения работ лицами данной профессии (занятых на данных работах);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типичных, наиболее вероятных для данной профессии (вида работ) случаев производственного травматизма и профессиональных заболеваний и их причин;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изучения передового опыта безопасного выполнения работ;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 наиболее безопасных методов и приемов выполнения работ;</w:t>
      </w:r>
    </w:p>
    <w:p w:rsidR="009860A5" w:rsidRPr="009860A5" w:rsidRDefault="009860A5" w:rsidP="009860A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утвержденных режимов труда и отдыха.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Содержание титульного листа инструкции по охране труда в ДОУ должно разрабатываться в соответствии с инструкциями по делопроизводству в ДОУ.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2.13. Инструкции должны содержать следующие разделы:</w:t>
      </w:r>
    </w:p>
    <w:p w:rsidR="009860A5" w:rsidRPr="009860A5" w:rsidRDefault="009860A5" w:rsidP="009860A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требования охраны труда;</w:t>
      </w:r>
    </w:p>
    <w:p w:rsidR="009860A5" w:rsidRPr="009860A5" w:rsidRDefault="009860A5" w:rsidP="009860A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перед началом работы;</w:t>
      </w:r>
    </w:p>
    <w:p w:rsidR="009860A5" w:rsidRPr="009860A5" w:rsidRDefault="009860A5" w:rsidP="009860A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во время работы;</w:t>
      </w:r>
    </w:p>
    <w:p w:rsidR="009860A5" w:rsidRPr="009860A5" w:rsidRDefault="009860A5" w:rsidP="009860A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в аварийных ситуациях;</w:t>
      </w:r>
    </w:p>
    <w:p w:rsidR="009860A5" w:rsidRPr="009860A5" w:rsidRDefault="009860A5" w:rsidP="009860A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охраны труда по окончании работы.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Примечание: при необходимости в инструкции можно включать дополнительные разделы.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2.14. В разделе "</w:t>
      </w:r>
      <w:r w:rsidRPr="009860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Общие требования охраны труда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должны быть отражены: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условия допуска лиц к самостоятельной работе по профессии или к выполнению соответствующей работы (возраст, пол, состояние здоровья, проведение инструктажей и </w:t>
      </w:r>
      <w:proofErr w:type="gram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т.п. )</w:t>
      </w:r>
      <w:proofErr w:type="gram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указания о необходимости соблюдения правил внутреннего распорядка;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по выполнению режимов труда и отдыха;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характеристики опасных и вредных производственных факторов, воздействующих на работника;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нормы выдачи для данной профессии спецодежды, </w:t>
      </w:r>
      <w:proofErr w:type="spell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спецобуви</w:t>
      </w:r>
      <w:proofErr w:type="spell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средств индивидуальной защиты с указанием обозначений государственных, отраслевых стандартов или технических условий на них;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требования по обеспечению </w:t>
      </w:r>
      <w:proofErr w:type="spell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пожаро</w:t>
      </w:r>
      <w:proofErr w:type="spell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 взрывобезопасности;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уведомления администрации о случаях </w:t>
      </w:r>
      <w:proofErr w:type="spell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работника и неисправности оборудования, приспособлений и инструмента;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указания об оказании первой (доврачебной) помощи;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личной гигиены, которые должен знать и соблюдать работник при выполнении работы;</w:t>
      </w:r>
    </w:p>
    <w:p w:rsidR="009860A5" w:rsidRPr="009860A5" w:rsidRDefault="009860A5" w:rsidP="009860A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работника за нарушение требований инструкций.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2.15. В разделе "</w:t>
      </w:r>
      <w:r w:rsidRPr="009860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Требования охраны труда перед началом работы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должны быть изложены:</w:t>
      </w:r>
    </w:p>
    <w:p w:rsidR="009860A5" w:rsidRPr="009860A5" w:rsidRDefault="009860A5" w:rsidP="009860A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подготовки рабочего места, средств индивидуальной защиты;</w:t>
      </w:r>
    </w:p>
    <w:p w:rsidR="009860A5" w:rsidRPr="009860A5" w:rsidRDefault="009860A5" w:rsidP="009860A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проверки исправности оборудования, приспособлений и инструмента, ограждений, защитного заземления, вентиляции, местного освещения и т.п.;</w:t>
      </w:r>
    </w:p>
    <w:p w:rsidR="009860A5" w:rsidRPr="009860A5" w:rsidRDefault="009860A5" w:rsidP="009860A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проверки наличия и состояния исходных материалов;</w:t>
      </w:r>
    </w:p>
    <w:p w:rsidR="009860A5" w:rsidRPr="009860A5" w:rsidRDefault="009860A5" w:rsidP="009860A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приема смены в случае непрерывной работы;</w:t>
      </w:r>
    </w:p>
    <w:p w:rsidR="009860A5" w:rsidRPr="009860A5" w:rsidRDefault="009860A5" w:rsidP="009860A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производственной санитарии.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2.16. В разделе "</w:t>
      </w:r>
      <w:r w:rsidRPr="009860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Требования охраны труда во время работы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должны быть изложены: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способы и приемы безопасного выполнения работ, правила использования технологического оборудования, приспособлений и инструментов;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безопасного обращения с исходными материалами;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указания по безопасному содержанию рабочего места;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виды отклонений от нормативного технологического режима и методы их устранения;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действия, направленные на предотвращение аварийных ситуаций;</w:t>
      </w:r>
    </w:p>
    <w:p w:rsidR="009860A5" w:rsidRPr="009860A5" w:rsidRDefault="009860A5" w:rsidP="009860A5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к использованию средств защиты работников.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2.17. В разделе "</w:t>
      </w:r>
      <w:r w:rsidRPr="009860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Требования охраны труда в аварийных ситуациях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должны быть изложены:</w:t>
      </w:r>
    </w:p>
    <w:p w:rsidR="009860A5" w:rsidRPr="009860A5" w:rsidRDefault="009860A5" w:rsidP="009860A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 признаках возможных аварийных ситуаций, характерных причинах аварий (взрывов, пожаров и т.п.); </w:t>
      </w:r>
    </w:p>
    <w:p w:rsidR="009860A5" w:rsidRPr="009860A5" w:rsidRDefault="009860A5" w:rsidP="009860A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 средствах и действиях, направленных на предотвращение возможных аварий; </w:t>
      </w:r>
    </w:p>
    <w:p w:rsidR="009860A5" w:rsidRPr="009860A5" w:rsidRDefault="009860A5" w:rsidP="009860A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 порядке применения средств противоаварийной защиты и сигнализации; </w:t>
      </w:r>
    </w:p>
    <w:p w:rsidR="009860A5" w:rsidRPr="009860A5" w:rsidRDefault="009860A5" w:rsidP="009860A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работников при возникновении аварий и ситуаций, которые могут привести к нежелательным последствиям;</w:t>
      </w:r>
    </w:p>
    <w:p w:rsidR="009860A5" w:rsidRPr="009860A5" w:rsidRDefault="009860A5" w:rsidP="009860A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действия по оказанию медицинской помощи пострадавшим при </w:t>
      </w:r>
      <w:proofErr w:type="spell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травмировании</w:t>
      </w:r>
      <w:proofErr w:type="spell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отравлении и внезапном заболевании.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2.18. В разделе "</w:t>
      </w:r>
      <w:r w:rsidRPr="009860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Требования охраны труда по окончании работы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должны быть изложены:</w:t>
      </w:r>
    </w:p>
    <w:p w:rsidR="009860A5" w:rsidRPr="009860A5" w:rsidRDefault="009860A5" w:rsidP="009860A5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безопасного отключения оборудования, приспособлений и аппаратуры, а при непрерывном процессе - порядок передачи их по смене;</w:t>
      </w:r>
    </w:p>
    <w:p w:rsidR="009860A5" w:rsidRPr="009860A5" w:rsidRDefault="009860A5" w:rsidP="009860A5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сдачи рабочего места;</w:t>
      </w:r>
    </w:p>
    <w:p w:rsidR="009860A5" w:rsidRPr="009860A5" w:rsidRDefault="009860A5" w:rsidP="009860A5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порядок уборки рабочего места и отходов производства;</w:t>
      </w:r>
    </w:p>
    <w:p w:rsidR="009860A5" w:rsidRPr="009860A5" w:rsidRDefault="009860A5" w:rsidP="009860A5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соблюдения личной гигиены и производственной санитарии;</w:t>
      </w:r>
    </w:p>
    <w:p w:rsidR="009860A5" w:rsidRPr="009860A5" w:rsidRDefault="009860A5" w:rsidP="009860A5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извещения руководителя о всех недостатках, обнаруженных во время работы.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2.19. В инструкциях не должны применяться слова, подчеркивающие особое значение отдельных требований (например, "</w:t>
      </w:r>
      <w:r w:rsidRPr="00986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категорически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986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особенно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986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обязательно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986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строго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"</w:t>
      </w:r>
      <w:r w:rsidRPr="00986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безусловно</w:t>
      </w: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т.п.), так как все требования инструкции должны выполняться работниками в равной степени.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2.20. Замена слов в тексте инструкции буквенным сокращением (аббревиатурой) допускается при условии полной расшифровки аббревиатуры.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2.21. Инструкции по охране труда для работников разрабатываются руководителями структурных подразделений, согласовываются специалистом по охране труда и утверждаются заведующим ДОУ по согласованию с профсоюзным органом.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2.22. Разработка инструкций по охране труда в ДОУ может производиться с привлечением членов профсоюзного комитета.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Утверждение инструкций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Инструкции по охране труда утверждаются заведующим ДОУ после согласования с профсоюзным комитетом ДОУ.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Введение инструкций в действие производится приказом заведующего ДОУ.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Инструкции, которые выведены из перечня, не утрачивают нумерацию, эти номера больше не присваиваются новым, вновь введенным документам.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учета инструкций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Учет инструкций по охране труда в ДОУ, а также их систематизацию осуществляет специалист по охране труда.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Утвержденные инструкции учитываются в журнале учета инструкций по охране труда для работников ДОУ.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проверки и пересмотра инструкций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Пересмотр инструкций по охране труда для работников обеспечивают руководители структурных подразделений не реже одного раза в 5 лет.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Специалист по охране труда систематически проверяет инструкции на их соответствие требованиям действующих государственных стандартов, санитарных норм и </w:t>
      </w:r>
      <w:proofErr w:type="gramStart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</w:t>
      </w:r>
      <w:proofErr w:type="gramEnd"/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гигиенических нормативов и при необходимости вносит предложения по их обновлению.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Проверка инструкций для работников по профессиям или по видам работ, связанным с повышенной опасностью, должна проводиться не реже одного раза в 3 года.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Инструкции по охране труда могут пересматриваться до истечения срока, указанного в п. 5.1:</w:t>
      </w:r>
    </w:p>
    <w:p w:rsidR="009860A5" w:rsidRPr="009860A5" w:rsidRDefault="009860A5" w:rsidP="009860A5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пересмотре законодательных актов, государственных стандартов и других нормативных документов, утвержденных федеральными надзорами России;</w:t>
      </w:r>
    </w:p>
    <w:p w:rsidR="009860A5" w:rsidRPr="009860A5" w:rsidRDefault="009860A5" w:rsidP="009860A5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указанию вышестоящих органов;</w:t>
      </w:r>
    </w:p>
    <w:p w:rsidR="009860A5" w:rsidRPr="009860A5" w:rsidRDefault="009860A5" w:rsidP="009860A5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внедрении новой техники и технологии;</w:t>
      </w:r>
    </w:p>
    <w:p w:rsidR="009860A5" w:rsidRPr="009860A5" w:rsidRDefault="009860A5" w:rsidP="009860A5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расследования производственного травматизма, аварий, катастроф.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Порядок обеспечения работников инструкциями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Специалист по охране труда обеспечивает инструкциями всех работников и руководителей подразделений под подпись.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6.2. Выдача инструкций для подразделения оформляется подписью руководителя структурного подразделения, который получает пакет инструкций от специалиста по охране труда.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Инструкции по охране труда могут быть выданы работникам на руки для изучения при первичном инструктаже, вывешены на рабочих местах или участках, либо хранятся в ином месте, доступном для работников, определенном руководителем структурного подразделения с учетом обеспечения доступности и удобства ознакомления с ними.</w:t>
      </w:r>
    </w:p>
    <w:p w:rsidR="009860A5" w:rsidRPr="009860A5" w:rsidRDefault="009860A5" w:rsidP="0098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Надзор и контроль за соблюдением инструкций по охране труда</w:t>
      </w:r>
    </w:p>
    <w:p w:rsidR="009860A5" w:rsidRPr="009860A5" w:rsidRDefault="009860A5" w:rsidP="0098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Надзор и контроль за соблюдением требований инструкций по охране труда в ДОУ осуществляется заведующим совместно со специалистом по охране труда.</w:t>
      </w:r>
    </w:p>
    <w:p w:rsidR="009860A5" w:rsidRPr="009860A5" w:rsidRDefault="009860A5" w:rsidP="009860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0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Общественный контроль за соблюдением инструкций по охране труда осуществляет профсоюзный комитет ДОУ, в лице уполномоченного по охране труда.</w:t>
      </w:r>
    </w:p>
    <w:p w:rsidR="000A1D8B" w:rsidRPr="009860A5" w:rsidRDefault="000A1D8B" w:rsidP="00986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1D8B" w:rsidRPr="009860A5" w:rsidSect="009860A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338"/>
    <w:multiLevelType w:val="multilevel"/>
    <w:tmpl w:val="8B40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C35B8"/>
    <w:multiLevelType w:val="multilevel"/>
    <w:tmpl w:val="175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37C76"/>
    <w:multiLevelType w:val="multilevel"/>
    <w:tmpl w:val="24C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8E3A0D"/>
    <w:multiLevelType w:val="multilevel"/>
    <w:tmpl w:val="A3F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564F8"/>
    <w:multiLevelType w:val="multilevel"/>
    <w:tmpl w:val="8BE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72654"/>
    <w:multiLevelType w:val="multilevel"/>
    <w:tmpl w:val="5EB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10646"/>
    <w:multiLevelType w:val="multilevel"/>
    <w:tmpl w:val="B86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7126E"/>
    <w:multiLevelType w:val="multilevel"/>
    <w:tmpl w:val="55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A5"/>
    <w:rsid w:val="0000479B"/>
    <w:rsid w:val="000A1D8B"/>
    <w:rsid w:val="009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D112-4AEB-4D80-8AF3-5915064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7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3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396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9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MTRF_MR17_12_2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u.su/node/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node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2022-11-24T13:07:00Z</dcterms:created>
  <dcterms:modified xsi:type="dcterms:W3CDTF">2022-11-29T06:34:00Z</dcterms:modified>
</cp:coreProperties>
</file>